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58" w:rsidRPr="002C769D" w:rsidRDefault="00837102" w:rsidP="00F73EA5">
      <w:pPr>
        <w:spacing w:after="0" w:line="240" w:lineRule="auto"/>
        <w:jc w:val="center"/>
        <w:rPr>
          <w:rFonts w:ascii="Times New Roman Bold" w:hAnsi="Times New Roman Bold" w:cs="Times New Roman"/>
          <w:b/>
          <w:color w:val="000000" w:themeColor="text1"/>
          <w:sz w:val="28"/>
          <w:szCs w:val="28"/>
        </w:rPr>
      </w:pPr>
      <w:r w:rsidRPr="002C769D">
        <w:rPr>
          <w:rFonts w:ascii="Times New Roman Bold" w:hAnsi="Times New Roman Bold" w:cs="Times New Roman"/>
          <w:b/>
          <w:color w:val="000000" w:themeColor="text1"/>
          <w:sz w:val="28"/>
          <w:szCs w:val="28"/>
        </w:rPr>
        <w:t xml:space="preserve">MỘT SỐ VẤN ĐỀ </w:t>
      </w:r>
      <w:r w:rsidR="00D359BB" w:rsidRPr="002C769D">
        <w:rPr>
          <w:rFonts w:ascii="Times New Roman Bold" w:hAnsi="Times New Roman Bold" w:cs="Times New Roman"/>
          <w:b/>
          <w:color w:val="000000" w:themeColor="text1"/>
          <w:sz w:val="28"/>
          <w:szCs w:val="28"/>
        </w:rPr>
        <w:t xml:space="preserve">VỀ THỰC TRẠNG </w:t>
      </w:r>
      <w:r w:rsidR="00F73EA5" w:rsidRPr="002C769D">
        <w:rPr>
          <w:rFonts w:ascii="Times New Roman Bold" w:hAnsi="Times New Roman Bold" w:cs="Times New Roman"/>
          <w:b/>
          <w:color w:val="000000" w:themeColor="text1"/>
          <w:sz w:val="28"/>
          <w:szCs w:val="28"/>
        </w:rPr>
        <w:t xml:space="preserve">TƯ VẤN KHỞI NGHIỆP, DẠY NGHỀ VÀ TẠO VIỆC LÀM CHO NGƯỜI CAO TUỔI </w:t>
      </w:r>
      <w:r w:rsidR="00BE2ED3">
        <w:rPr>
          <w:rFonts w:ascii="Times New Roman Bold" w:hAnsi="Times New Roman Bold" w:cs="Times New Roman"/>
          <w:b/>
          <w:color w:val="000000" w:themeColor="text1"/>
          <w:sz w:val="28"/>
          <w:szCs w:val="28"/>
        </w:rPr>
        <w:t>TẠI</w:t>
      </w:r>
    </w:p>
    <w:p w:rsidR="00F73EA5" w:rsidRPr="002C769D" w:rsidRDefault="00F73EA5" w:rsidP="00F73EA5">
      <w:pPr>
        <w:spacing w:after="0" w:line="240" w:lineRule="auto"/>
        <w:jc w:val="center"/>
        <w:rPr>
          <w:rFonts w:ascii="Times New Roman Bold" w:hAnsi="Times New Roman Bold" w:cs="Times New Roman"/>
          <w:b/>
          <w:color w:val="000000" w:themeColor="text1"/>
          <w:sz w:val="28"/>
          <w:szCs w:val="28"/>
        </w:rPr>
      </w:pPr>
      <w:r w:rsidRPr="002C769D">
        <w:rPr>
          <w:rFonts w:ascii="Times New Roman Bold" w:hAnsi="Times New Roman Bold" w:cs="Times New Roman"/>
          <w:b/>
          <w:color w:val="000000" w:themeColor="text1"/>
          <w:sz w:val="28"/>
          <w:szCs w:val="28"/>
        </w:rPr>
        <w:t>TỈNH BẮC NINH</w:t>
      </w:r>
    </w:p>
    <w:p w:rsidR="00FB04EE" w:rsidRPr="00FC4E54" w:rsidRDefault="00FB04EE" w:rsidP="007A56C0">
      <w:pPr>
        <w:jc w:val="right"/>
        <w:rPr>
          <w:rFonts w:ascii="Times New Roman" w:hAnsi="Times New Roman" w:cs="Times New Roman"/>
          <w:b/>
          <w:i/>
          <w:sz w:val="28"/>
          <w:szCs w:val="28"/>
        </w:rPr>
      </w:pPr>
      <w:r w:rsidRPr="00FC4E54">
        <w:rPr>
          <w:rFonts w:ascii="Times New Roman" w:hAnsi="Times New Roman" w:cs="Times New Roman"/>
          <w:b/>
          <w:i/>
          <w:sz w:val="28"/>
          <w:szCs w:val="28"/>
        </w:rPr>
        <w:t>Vũ Bá Rồ</w:t>
      </w:r>
      <w:r w:rsidR="007A56C0">
        <w:rPr>
          <w:rFonts w:ascii="Times New Roman" w:hAnsi="Times New Roman" w:cs="Times New Roman"/>
          <w:b/>
          <w:i/>
          <w:sz w:val="28"/>
          <w:szCs w:val="28"/>
        </w:rPr>
        <w:t xml:space="preserve">ng, </w:t>
      </w:r>
      <w:r w:rsidRPr="00FC4E54">
        <w:rPr>
          <w:rFonts w:ascii="Times New Roman" w:hAnsi="Times New Roman" w:cs="Times New Roman"/>
          <w:b/>
          <w:i/>
          <w:sz w:val="28"/>
          <w:szCs w:val="28"/>
        </w:rPr>
        <w:t>Trưởng ban Đại diện Hội Người cao tuổi tỉnh Bắc Ninh</w:t>
      </w:r>
    </w:p>
    <w:p w:rsidR="009771EE" w:rsidRDefault="009771EE" w:rsidP="002C769D">
      <w:pPr>
        <w:jc w:val="right"/>
        <w:rPr>
          <w:rFonts w:ascii="Times New Roman" w:hAnsi="Times New Roman" w:cs="Times New Roman"/>
          <w:b/>
          <w:sz w:val="28"/>
          <w:szCs w:val="28"/>
        </w:rPr>
      </w:pPr>
    </w:p>
    <w:p w:rsidR="009771EE" w:rsidRDefault="009771EE" w:rsidP="009771EE">
      <w:pPr>
        <w:rPr>
          <w:rFonts w:ascii="Times New Roman" w:hAnsi="Times New Roman" w:cs="Times New Roman"/>
          <w:b/>
          <w:sz w:val="28"/>
          <w:szCs w:val="28"/>
        </w:rPr>
      </w:pPr>
      <w:r>
        <w:rPr>
          <w:rFonts w:ascii="Times New Roman" w:hAnsi="Times New Roman" w:cs="Times New Roman"/>
          <w:b/>
          <w:sz w:val="28"/>
          <w:szCs w:val="28"/>
        </w:rPr>
        <w:tab/>
        <w:t>Kính thưa các Ông, Bà chủ trì Hội thảo!</w:t>
      </w:r>
    </w:p>
    <w:p w:rsidR="009771EE" w:rsidRDefault="009771EE" w:rsidP="009771EE">
      <w:pPr>
        <w:rPr>
          <w:rFonts w:ascii="Times New Roman" w:hAnsi="Times New Roman" w:cs="Times New Roman"/>
          <w:b/>
          <w:sz w:val="28"/>
          <w:szCs w:val="28"/>
        </w:rPr>
      </w:pPr>
      <w:r>
        <w:rPr>
          <w:rFonts w:ascii="Times New Roman" w:hAnsi="Times New Roman" w:cs="Times New Roman"/>
          <w:b/>
          <w:sz w:val="28"/>
          <w:szCs w:val="28"/>
        </w:rPr>
        <w:tab/>
        <w:t>Kính thưa các vị đại biểu, khách quý!</w:t>
      </w:r>
    </w:p>
    <w:p w:rsidR="009771EE" w:rsidRPr="007B0ECF" w:rsidRDefault="009771EE" w:rsidP="00C63F4F">
      <w:pPr>
        <w:jc w:val="both"/>
        <w:rPr>
          <w:rFonts w:ascii="Times New Roman" w:hAnsi="Times New Roman" w:cs="Times New Roman"/>
          <w:spacing w:val="2"/>
          <w:sz w:val="28"/>
          <w:szCs w:val="28"/>
        </w:rPr>
      </w:pPr>
      <w:r>
        <w:rPr>
          <w:rFonts w:ascii="Times New Roman" w:hAnsi="Times New Roman" w:cs="Times New Roman"/>
          <w:b/>
          <w:sz w:val="28"/>
          <w:szCs w:val="28"/>
        </w:rPr>
        <w:tab/>
      </w:r>
      <w:r w:rsidRPr="007B0ECF">
        <w:rPr>
          <w:rFonts w:ascii="Times New Roman" w:hAnsi="Times New Roman" w:cs="Times New Roman"/>
          <w:spacing w:val="2"/>
          <w:sz w:val="28"/>
          <w:szCs w:val="28"/>
        </w:rPr>
        <w:t xml:space="preserve">Được về dự tham dự cuộc Hội thảo hôm nay, </w:t>
      </w:r>
      <w:r w:rsidR="00C63F4F" w:rsidRPr="007B0ECF">
        <w:rPr>
          <w:rFonts w:ascii="Times New Roman" w:hAnsi="Times New Roman" w:cs="Times New Roman"/>
          <w:spacing w:val="2"/>
          <w:sz w:val="28"/>
          <w:szCs w:val="28"/>
        </w:rPr>
        <w:t xml:space="preserve">Tôi </w:t>
      </w:r>
      <w:r w:rsidRPr="007B0ECF">
        <w:rPr>
          <w:rFonts w:ascii="Times New Roman" w:hAnsi="Times New Roman" w:cs="Times New Roman"/>
          <w:spacing w:val="2"/>
          <w:sz w:val="28"/>
          <w:szCs w:val="28"/>
        </w:rPr>
        <w:t>xin trân trọng kính chúc các vị đại biểu, khách quý mạnh khỏe, hạnh phúc! Chúc Hội thảo thành công tốt đẹp.</w:t>
      </w:r>
    </w:p>
    <w:p w:rsidR="009771EE" w:rsidRDefault="009771EE" w:rsidP="009771EE">
      <w:pPr>
        <w:rPr>
          <w:rFonts w:ascii="Times New Roman" w:hAnsi="Times New Roman" w:cs="Times New Roman"/>
          <w:b/>
          <w:sz w:val="28"/>
          <w:szCs w:val="28"/>
        </w:rPr>
      </w:pPr>
      <w:r>
        <w:rPr>
          <w:rFonts w:ascii="Times New Roman" w:hAnsi="Times New Roman" w:cs="Times New Roman"/>
          <w:sz w:val="28"/>
          <w:szCs w:val="28"/>
        </w:rPr>
        <w:tab/>
      </w:r>
      <w:r w:rsidRPr="001D24AD">
        <w:rPr>
          <w:rFonts w:ascii="Times New Roman" w:hAnsi="Times New Roman" w:cs="Times New Roman"/>
          <w:b/>
          <w:sz w:val="28"/>
          <w:szCs w:val="28"/>
        </w:rPr>
        <w:t>Kính thưa các vị đại biểu, khách quý!</w:t>
      </w:r>
    </w:p>
    <w:p w:rsidR="00BD3987" w:rsidRDefault="00E105EE" w:rsidP="00E105EE">
      <w:pPr>
        <w:jc w:val="both"/>
        <w:rPr>
          <w:rFonts w:ascii="Times New Roman" w:hAnsi="Times New Roman" w:cs="Times New Roman"/>
          <w:color w:val="000000"/>
          <w:sz w:val="28"/>
          <w:szCs w:val="28"/>
        </w:rPr>
      </w:pPr>
      <w:r>
        <w:rPr>
          <w:rFonts w:ascii="Times New Roman" w:hAnsi="Times New Roman" w:cs="Times New Roman"/>
          <w:b/>
          <w:sz w:val="28"/>
          <w:szCs w:val="28"/>
        </w:rPr>
        <w:tab/>
      </w:r>
      <w:r w:rsidRPr="00E105EE">
        <w:rPr>
          <w:rFonts w:ascii="Times New Roman" w:hAnsi="Times New Roman" w:cs="Times New Roman"/>
          <w:sz w:val="28"/>
          <w:szCs w:val="28"/>
        </w:rPr>
        <w:t>Như chúng ta đã biết:</w:t>
      </w:r>
      <w:r w:rsidR="002E3355">
        <w:rPr>
          <w:rFonts w:ascii="Times New Roman" w:hAnsi="Times New Roman" w:cs="Times New Roman"/>
          <w:sz w:val="28"/>
          <w:szCs w:val="28"/>
        </w:rPr>
        <w:t xml:space="preserve"> </w:t>
      </w:r>
      <w:r w:rsidR="00BD3987" w:rsidRPr="00BD3987">
        <w:rPr>
          <w:rFonts w:ascii="Times New Roman" w:hAnsi="Times New Roman" w:cs="Times New Roman"/>
          <w:sz w:val="28"/>
          <w:szCs w:val="28"/>
        </w:rPr>
        <w:t>Công tác hướng nghiệp và đ</w:t>
      </w:r>
      <w:r w:rsidRPr="00BD3987">
        <w:rPr>
          <w:rFonts w:ascii="Times New Roman" w:hAnsi="Times New Roman" w:cs="Times New Roman"/>
          <w:color w:val="000000"/>
          <w:sz w:val="28"/>
          <w:szCs w:val="28"/>
        </w:rPr>
        <w:t>ào</w:t>
      </w:r>
      <w:r w:rsidRPr="00E105EE">
        <w:rPr>
          <w:rFonts w:ascii="Times New Roman" w:hAnsi="Times New Roman" w:cs="Times New Roman"/>
          <w:color w:val="000000"/>
          <w:sz w:val="28"/>
          <w:szCs w:val="28"/>
        </w:rPr>
        <w:t xml:space="preserve"> tạo nghề cho </w:t>
      </w:r>
      <w:r>
        <w:rPr>
          <w:rFonts w:ascii="Times New Roman" w:hAnsi="Times New Roman" w:cs="Times New Roman"/>
          <w:color w:val="000000"/>
          <w:sz w:val="28"/>
          <w:szCs w:val="28"/>
        </w:rPr>
        <w:t xml:space="preserve">người </w:t>
      </w:r>
      <w:r w:rsidRPr="00E105EE">
        <w:rPr>
          <w:rFonts w:ascii="Times New Roman" w:hAnsi="Times New Roman" w:cs="Times New Roman"/>
          <w:color w:val="000000"/>
          <w:sz w:val="28"/>
          <w:szCs w:val="28"/>
        </w:rPr>
        <w:t xml:space="preserve">lao động là sự nghiệp của Đảng, Nhà nước, của các cấp, các ngành và </w:t>
      </w:r>
      <w:r w:rsidR="00BD3987">
        <w:rPr>
          <w:rFonts w:ascii="Times New Roman" w:hAnsi="Times New Roman" w:cs="Times New Roman"/>
          <w:color w:val="000000"/>
          <w:sz w:val="28"/>
          <w:szCs w:val="28"/>
        </w:rPr>
        <w:t xml:space="preserve">toàn </w:t>
      </w:r>
      <w:r w:rsidRPr="00E105EE">
        <w:rPr>
          <w:rFonts w:ascii="Times New Roman" w:hAnsi="Times New Roman" w:cs="Times New Roman"/>
          <w:color w:val="000000"/>
          <w:sz w:val="28"/>
          <w:szCs w:val="28"/>
        </w:rPr>
        <w:t>xã hội</w:t>
      </w:r>
      <w:r>
        <w:rPr>
          <w:rFonts w:ascii="Times New Roman" w:hAnsi="Times New Roman" w:cs="Times New Roman"/>
          <w:color w:val="000000"/>
          <w:sz w:val="28"/>
          <w:szCs w:val="28"/>
        </w:rPr>
        <w:t>,</w:t>
      </w:r>
      <w:r w:rsidRPr="00E105EE">
        <w:rPr>
          <w:rFonts w:ascii="Times New Roman" w:hAnsi="Times New Roman" w:cs="Times New Roman"/>
          <w:color w:val="000000"/>
          <w:sz w:val="28"/>
          <w:szCs w:val="28"/>
        </w:rPr>
        <w:t xml:space="preserve"> nhằm nâng cao chất lượng lao động, đáp ứng yêu cầu công nghiệp hóa, hiện đại hóa</w:t>
      </w:r>
      <w:r>
        <w:rPr>
          <w:rFonts w:ascii="Times New Roman" w:hAnsi="Times New Roman" w:cs="Times New Roman"/>
          <w:color w:val="000000"/>
          <w:sz w:val="28"/>
          <w:szCs w:val="28"/>
        </w:rPr>
        <w:t xml:space="preserve"> đất nước</w:t>
      </w:r>
      <w:r w:rsidRPr="00E105EE">
        <w:rPr>
          <w:rFonts w:ascii="Times New Roman" w:hAnsi="Times New Roman" w:cs="Times New Roman"/>
          <w:color w:val="000000"/>
          <w:sz w:val="28"/>
          <w:szCs w:val="28"/>
        </w:rPr>
        <w:t xml:space="preserve">. </w:t>
      </w:r>
    </w:p>
    <w:p w:rsidR="00E105EE" w:rsidRPr="00E105EE" w:rsidRDefault="00BD3987" w:rsidP="00C05D60">
      <w:pPr>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Trong suốt những năm qua, </w:t>
      </w:r>
      <w:r w:rsidR="00E105EE" w:rsidRPr="00E105EE">
        <w:rPr>
          <w:rFonts w:ascii="Times New Roman" w:hAnsi="Times New Roman" w:cs="Times New Roman"/>
          <w:color w:val="000000"/>
          <w:sz w:val="28"/>
          <w:szCs w:val="28"/>
        </w:rPr>
        <w:t xml:space="preserve">Nhà nước </w:t>
      </w:r>
      <w:r>
        <w:rPr>
          <w:rFonts w:ascii="Times New Roman" w:hAnsi="Times New Roman" w:cs="Times New Roman"/>
          <w:color w:val="000000"/>
          <w:sz w:val="28"/>
          <w:szCs w:val="28"/>
        </w:rPr>
        <w:t xml:space="preserve">ta đã </w:t>
      </w:r>
      <w:r w:rsidR="00E105EE" w:rsidRPr="00E105EE">
        <w:rPr>
          <w:rFonts w:ascii="Times New Roman" w:hAnsi="Times New Roman" w:cs="Times New Roman"/>
          <w:color w:val="000000"/>
          <w:sz w:val="28"/>
          <w:szCs w:val="28"/>
        </w:rPr>
        <w:t xml:space="preserve">tăng cường </w:t>
      </w:r>
      <w:r w:rsidRPr="00C26FB0">
        <w:rPr>
          <w:rFonts w:ascii="Times New Roman" w:hAnsi="Times New Roman" w:cs="Times New Roman"/>
          <w:sz w:val="28"/>
          <w:szCs w:val="28"/>
        </w:rPr>
        <w:t>công</w:t>
      </w:r>
      <w:r w:rsidR="00C26FB0" w:rsidRPr="00C26FB0">
        <w:rPr>
          <w:rFonts w:ascii="Times New Roman" w:hAnsi="Times New Roman" w:cs="Times New Roman"/>
          <w:sz w:val="28"/>
          <w:szCs w:val="28"/>
        </w:rPr>
        <w:t xml:space="preserve"> tác</w:t>
      </w:r>
      <w:r w:rsidR="00DA05D1">
        <w:rPr>
          <w:rFonts w:ascii="Times New Roman" w:hAnsi="Times New Roman" w:cs="Times New Roman"/>
          <w:sz w:val="28"/>
          <w:szCs w:val="28"/>
        </w:rPr>
        <w:t xml:space="preserve"> </w:t>
      </w:r>
      <w:r w:rsidR="00E105EE" w:rsidRPr="00C26FB0">
        <w:rPr>
          <w:rFonts w:ascii="Times New Roman" w:hAnsi="Times New Roman" w:cs="Times New Roman"/>
          <w:sz w:val="28"/>
          <w:szCs w:val="28"/>
        </w:rPr>
        <w:t xml:space="preserve">đầu tư </w:t>
      </w:r>
      <w:r w:rsidR="00E105EE" w:rsidRPr="00E105EE">
        <w:rPr>
          <w:rFonts w:ascii="Times New Roman" w:hAnsi="Times New Roman" w:cs="Times New Roman"/>
          <w:color w:val="000000"/>
          <w:sz w:val="28"/>
          <w:szCs w:val="28"/>
        </w:rPr>
        <w:t xml:space="preserve">để phát triển đào tạo nghề cho </w:t>
      </w:r>
      <w:r>
        <w:rPr>
          <w:rFonts w:ascii="Times New Roman" w:hAnsi="Times New Roman" w:cs="Times New Roman"/>
          <w:color w:val="000000"/>
          <w:sz w:val="28"/>
          <w:szCs w:val="28"/>
        </w:rPr>
        <w:t xml:space="preserve">người </w:t>
      </w:r>
      <w:r w:rsidR="00E105EE" w:rsidRPr="00E105EE">
        <w:rPr>
          <w:rFonts w:ascii="Times New Roman" w:hAnsi="Times New Roman" w:cs="Times New Roman"/>
          <w:color w:val="000000"/>
          <w:sz w:val="28"/>
          <w:szCs w:val="28"/>
        </w:rPr>
        <w:t xml:space="preserve">lao động, có chính sách bảo đảm thực hiện công bằng xã hội về cơ hội học nghề đối với mọi lao động, khuyến khích, huy động và tạo điều kiện để toàn xã hội tham gia đào tạo nghề cho </w:t>
      </w:r>
      <w:r>
        <w:rPr>
          <w:rFonts w:ascii="Times New Roman" w:hAnsi="Times New Roman" w:cs="Times New Roman"/>
          <w:color w:val="000000"/>
          <w:sz w:val="28"/>
          <w:szCs w:val="28"/>
        </w:rPr>
        <w:t xml:space="preserve">người </w:t>
      </w:r>
      <w:r w:rsidR="00E105EE" w:rsidRPr="00E105EE">
        <w:rPr>
          <w:rFonts w:ascii="Times New Roman" w:hAnsi="Times New Roman" w:cs="Times New Roman"/>
          <w:color w:val="000000"/>
          <w:sz w:val="28"/>
          <w:szCs w:val="28"/>
        </w:rPr>
        <w:t>lao động</w:t>
      </w:r>
      <w:r w:rsidR="00C05D60">
        <w:rPr>
          <w:rFonts w:ascii="Times New Roman" w:hAnsi="Times New Roman" w:cs="Times New Roman"/>
          <w:color w:val="000000"/>
          <w:sz w:val="28"/>
          <w:szCs w:val="28"/>
        </w:rPr>
        <w:t xml:space="preserve">. </w:t>
      </w:r>
      <w:r w:rsidR="002F5BA6">
        <w:rPr>
          <w:rFonts w:ascii="Times New Roman" w:hAnsi="Times New Roman" w:cs="Times New Roman"/>
          <w:color w:val="000000"/>
          <w:sz w:val="28"/>
          <w:szCs w:val="28"/>
        </w:rPr>
        <w:t xml:space="preserve">Đảng ta xác định: </w:t>
      </w:r>
      <w:r w:rsidR="00E105EE" w:rsidRPr="00E105EE">
        <w:rPr>
          <w:rFonts w:ascii="Times New Roman" w:hAnsi="Times New Roman" w:cs="Times New Roman"/>
          <w:color w:val="000000"/>
          <w:sz w:val="28"/>
          <w:szCs w:val="28"/>
        </w:rPr>
        <w:t xml:space="preserve">Học nghề là quyền lợi và nghiệp vụ của </w:t>
      </w:r>
      <w:r w:rsidR="002F5BA6">
        <w:rPr>
          <w:rFonts w:ascii="Times New Roman" w:hAnsi="Times New Roman" w:cs="Times New Roman"/>
          <w:color w:val="000000"/>
          <w:sz w:val="28"/>
          <w:szCs w:val="28"/>
        </w:rPr>
        <w:t xml:space="preserve">người </w:t>
      </w:r>
      <w:r w:rsidR="00E105EE" w:rsidRPr="00E105EE">
        <w:rPr>
          <w:rFonts w:ascii="Times New Roman" w:hAnsi="Times New Roman" w:cs="Times New Roman"/>
          <w:color w:val="000000"/>
          <w:sz w:val="28"/>
          <w:szCs w:val="28"/>
        </w:rPr>
        <w:t>lao độ</w:t>
      </w:r>
      <w:r w:rsidR="002F5BA6">
        <w:rPr>
          <w:rFonts w:ascii="Times New Roman" w:hAnsi="Times New Roman" w:cs="Times New Roman"/>
          <w:color w:val="000000"/>
          <w:sz w:val="28"/>
          <w:szCs w:val="28"/>
        </w:rPr>
        <w:t xml:space="preserve">ng, </w:t>
      </w:r>
      <w:r w:rsidR="00E105EE" w:rsidRPr="00E105EE">
        <w:rPr>
          <w:rFonts w:ascii="Times New Roman" w:hAnsi="Times New Roman" w:cs="Times New Roman"/>
          <w:color w:val="000000"/>
          <w:sz w:val="28"/>
          <w:szCs w:val="28"/>
        </w:rPr>
        <w:t>nhằm tạo việc làm, chuyển nghề, tăng thu nhập và nâng cao chất lượng cuộc sống</w:t>
      </w:r>
      <w:r w:rsidR="002F5BA6">
        <w:rPr>
          <w:rFonts w:ascii="Times New Roman" w:hAnsi="Times New Roman" w:cs="Times New Roman"/>
          <w:color w:val="000000"/>
          <w:sz w:val="28"/>
          <w:szCs w:val="28"/>
        </w:rPr>
        <w:t>.</w:t>
      </w:r>
      <w:r w:rsidR="0066609E">
        <w:rPr>
          <w:rFonts w:ascii="Times New Roman" w:hAnsi="Times New Roman" w:cs="Times New Roman"/>
          <w:color w:val="000000"/>
          <w:sz w:val="28"/>
          <w:szCs w:val="28"/>
        </w:rPr>
        <w:t xml:space="preserve"> </w:t>
      </w:r>
      <w:r w:rsidR="002F5BA6">
        <w:rPr>
          <w:rFonts w:ascii="Times New Roman" w:hAnsi="Times New Roman" w:cs="Times New Roman"/>
          <w:color w:val="000000"/>
          <w:sz w:val="28"/>
          <w:szCs w:val="28"/>
        </w:rPr>
        <w:t xml:space="preserve">Từ kinh nghiệm </w:t>
      </w:r>
      <w:r w:rsidR="002B3213">
        <w:rPr>
          <w:rFonts w:ascii="Times New Roman" w:hAnsi="Times New Roman" w:cs="Times New Roman"/>
          <w:color w:val="000000"/>
          <w:sz w:val="28"/>
          <w:szCs w:val="28"/>
        </w:rPr>
        <w:t xml:space="preserve">thực tiễn </w:t>
      </w:r>
      <w:r w:rsidR="002F5BA6">
        <w:rPr>
          <w:rFonts w:ascii="Times New Roman" w:hAnsi="Times New Roman" w:cs="Times New Roman"/>
          <w:color w:val="000000"/>
          <w:sz w:val="28"/>
          <w:szCs w:val="28"/>
        </w:rPr>
        <w:t>công tác lãnh đạo, chỉ đạo đào tạo nghề cho người lao động, Đảng ta đã chỉ</w:t>
      </w:r>
      <w:r w:rsidR="00560563">
        <w:rPr>
          <w:rFonts w:ascii="Times New Roman" w:hAnsi="Times New Roman" w:cs="Times New Roman"/>
          <w:color w:val="000000"/>
          <w:sz w:val="28"/>
          <w:szCs w:val="28"/>
        </w:rPr>
        <w:t xml:space="preserve"> ra định hướng công tác hướng nghiệp, đào tạo nghề trong thời gian tới là</w:t>
      </w:r>
      <w:r w:rsidR="002F5BA6">
        <w:rPr>
          <w:rFonts w:ascii="Times New Roman" w:hAnsi="Times New Roman" w:cs="Times New Roman"/>
          <w:color w:val="000000"/>
          <w:sz w:val="28"/>
          <w:szCs w:val="28"/>
        </w:rPr>
        <w:t xml:space="preserve">: </w:t>
      </w:r>
      <w:r w:rsidR="00E105EE" w:rsidRPr="002B3213">
        <w:rPr>
          <w:rFonts w:ascii="Times New Roman" w:hAnsi="Times New Roman" w:cs="Times New Roman"/>
          <w:b/>
          <w:i/>
          <w:color w:val="000000"/>
          <w:sz w:val="28"/>
          <w:szCs w:val="28"/>
        </w:rPr>
        <w:t xml:space="preserve">Chuyển mạnh đào tạo nghề cho </w:t>
      </w:r>
      <w:r w:rsidR="00560563" w:rsidRPr="002B3213">
        <w:rPr>
          <w:rFonts w:ascii="Times New Roman" w:hAnsi="Times New Roman" w:cs="Times New Roman"/>
          <w:b/>
          <w:i/>
          <w:color w:val="000000"/>
          <w:sz w:val="28"/>
          <w:szCs w:val="28"/>
        </w:rPr>
        <w:t xml:space="preserve">người </w:t>
      </w:r>
      <w:r w:rsidR="00E105EE" w:rsidRPr="002B3213">
        <w:rPr>
          <w:rFonts w:ascii="Times New Roman" w:hAnsi="Times New Roman" w:cs="Times New Roman"/>
          <w:b/>
          <w:i/>
          <w:color w:val="000000"/>
          <w:sz w:val="28"/>
          <w:szCs w:val="28"/>
        </w:rPr>
        <w:t xml:space="preserve">lao động từ đào tạo theo năng lực sẵn có của cơ sở đào tạo sang đào tạo theo nhu cầu học nghề của </w:t>
      </w:r>
      <w:r w:rsidR="00560563" w:rsidRPr="002B3213">
        <w:rPr>
          <w:rFonts w:ascii="Times New Roman" w:hAnsi="Times New Roman" w:cs="Times New Roman"/>
          <w:b/>
          <w:i/>
          <w:color w:val="000000"/>
          <w:sz w:val="28"/>
          <w:szCs w:val="28"/>
        </w:rPr>
        <w:t xml:space="preserve">người </w:t>
      </w:r>
      <w:r w:rsidR="00E105EE" w:rsidRPr="002B3213">
        <w:rPr>
          <w:rFonts w:ascii="Times New Roman" w:hAnsi="Times New Roman" w:cs="Times New Roman"/>
          <w:b/>
          <w:i/>
          <w:color w:val="000000"/>
          <w:sz w:val="28"/>
          <w:szCs w:val="28"/>
        </w:rPr>
        <w:t>lao động và yêu cầu của thị trường lao động;</w:t>
      </w:r>
      <w:r w:rsidR="00E105EE" w:rsidRPr="00E105EE">
        <w:rPr>
          <w:rFonts w:ascii="Times New Roman" w:hAnsi="Times New Roman" w:cs="Times New Roman"/>
          <w:color w:val="000000"/>
          <w:sz w:val="28"/>
          <w:szCs w:val="28"/>
        </w:rPr>
        <w:t xml:space="preserve"> gắn đào tạo nghề với chiến lược, quy hoạch, kế hoạch phát triển kinh tế - xã hội của cả nước, từng vùng, từng ngành, từ</w:t>
      </w:r>
      <w:r w:rsidR="00B175E9">
        <w:rPr>
          <w:rFonts w:ascii="Times New Roman" w:hAnsi="Times New Roman" w:cs="Times New Roman"/>
          <w:color w:val="000000"/>
          <w:sz w:val="28"/>
          <w:szCs w:val="28"/>
        </w:rPr>
        <w:t>ng</w:t>
      </w:r>
      <w:r w:rsidR="00E105EE" w:rsidRPr="00E105EE">
        <w:rPr>
          <w:rFonts w:ascii="Times New Roman" w:hAnsi="Times New Roman" w:cs="Times New Roman"/>
          <w:color w:val="000000"/>
          <w:sz w:val="28"/>
          <w:szCs w:val="28"/>
        </w:rPr>
        <w:t xml:space="preserve"> địa phương;</w:t>
      </w:r>
      <w:r w:rsidR="00560563">
        <w:rPr>
          <w:rFonts w:ascii="Times New Roman" w:hAnsi="Times New Roman" w:cs="Times New Roman"/>
          <w:color w:val="000000"/>
          <w:sz w:val="28"/>
          <w:szCs w:val="28"/>
        </w:rPr>
        <w:t>đ</w:t>
      </w:r>
      <w:r w:rsidR="00E105EE" w:rsidRPr="00E105EE">
        <w:rPr>
          <w:rFonts w:ascii="Times New Roman" w:hAnsi="Times New Roman" w:cs="Times New Roman"/>
          <w:color w:val="000000"/>
          <w:sz w:val="28"/>
          <w:szCs w:val="28"/>
        </w:rPr>
        <w:t xml:space="preserve">ổi mới và phát triển đào tạo nghề cho </w:t>
      </w:r>
      <w:r w:rsidR="00560563">
        <w:rPr>
          <w:rFonts w:ascii="Times New Roman" w:hAnsi="Times New Roman" w:cs="Times New Roman"/>
          <w:color w:val="000000"/>
          <w:sz w:val="28"/>
          <w:szCs w:val="28"/>
        </w:rPr>
        <w:t xml:space="preserve">người </w:t>
      </w:r>
      <w:r w:rsidR="00E105EE" w:rsidRPr="00E105EE">
        <w:rPr>
          <w:rFonts w:ascii="Times New Roman" w:hAnsi="Times New Roman" w:cs="Times New Roman"/>
          <w:color w:val="000000"/>
          <w:sz w:val="28"/>
          <w:szCs w:val="28"/>
        </w:rPr>
        <w:t xml:space="preserve">lao động theo </w:t>
      </w:r>
      <w:r w:rsidR="00B175E9">
        <w:rPr>
          <w:rFonts w:ascii="Times New Roman" w:hAnsi="Times New Roman" w:cs="Times New Roman"/>
          <w:color w:val="000000"/>
          <w:sz w:val="28"/>
          <w:szCs w:val="28"/>
        </w:rPr>
        <w:t>h</w:t>
      </w:r>
      <w:r w:rsidR="00E105EE" w:rsidRPr="00E105EE">
        <w:rPr>
          <w:rFonts w:ascii="Times New Roman" w:hAnsi="Times New Roman" w:cs="Times New Roman"/>
          <w:color w:val="000000"/>
          <w:sz w:val="28"/>
          <w:szCs w:val="28"/>
        </w:rPr>
        <w:t xml:space="preserve">ướng nâng cao chất lượng, hiệu quả đào tạo và tạo điều kiện thuận lợi để </w:t>
      </w:r>
      <w:r w:rsidR="00560563">
        <w:rPr>
          <w:rFonts w:ascii="Times New Roman" w:hAnsi="Times New Roman" w:cs="Times New Roman"/>
          <w:color w:val="000000"/>
          <w:sz w:val="28"/>
          <w:szCs w:val="28"/>
        </w:rPr>
        <w:t xml:space="preserve">người </w:t>
      </w:r>
      <w:r w:rsidR="00E105EE" w:rsidRPr="00E105EE">
        <w:rPr>
          <w:rFonts w:ascii="Times New Roman" w:hAnsi="Times New Roman" w:cs="Times New Roman"/>
          <w:color w:val="000000"/>
          <w:sz w:val="28"/>
          <w:szCs w:val="28"/>
        </w:rPr>
        <w:t xml:space="preserve">lao động tham gia học nghề phù hợp với trình độ học vấn, điều kiện kinh tế và </w:t>
      </w:r>
      <w:r w:rsidR="00E105EE" w:rsidRPr="006530BD">
        <w:rPr>
          <w:rFonts w:ascii="Times New Roman" w:hAnsi="Times New Roman" w:cs="Times New Roman"/>
          <w:b/>
          <w:i/>
          <w:color w:val="000000"/>
          <w:sz w:val="28"/>
          <w:szCs w:val="28"/>
        </w:rPr>
        <w:t>nhu cầu học nghề củ</w:t>
      </w:r>
      <w:r w:rsidR="00C05D60" w:rsidRPr="006530BD">
        <w:rPr>
          <w:rFonts w:ascii="Times New Roman" w:hAnsi="Times New Roman" w:cs="Times New Roman"/>
          <w:b/>
          <w:i/>
          <w:color w:val="000000"/>
          <w:sz w:val="28"/>
          <w:szCs w:val="28"/>
        </w:rPr>
        <w:t>a mình</w:t>
      </w:r>
      <w:r w:rsidR="00C05D60">
        <w:rPr>
          <w:rFonts w:ascii="Times New Roman" w:hAnsi="Times New Roman" w:cs="Times New Roman"/>
          <w:color w:val="000000"/>
          <w:sz w:val="28"/>
          <w:szCs w:val="28"/>
        </w:rPr>
        <w:t>.</w:t>
      </w:r>
    </w:p>
    <w:p w:rsidR="00621C9A" w:rsidRPr="00621C9A" w:rsidRDefault="0057515A" w:rsidP="0011686B">
      <w:pPr>
        <w:spacing w:before="120" w:line="266" w:lineRule="auto"/>
        <w:ind w:firstLine="720"/>
        <w:jc w:val="both"/>
        <w:rPr>
          <w:rFonts w:ascii="Times New Roman" w:eastAsia="Arial" w:hAnsi="Times New Roman" w:cs="Times New Roman"/>
          <w:sz w:val="28"/>
          <w:szCs w:val="28"/>
        </w:rPr>
      </w:pPr>
      <w:r w:rsidRPr="0057515A">
        <w:rPr>
          <w:rFonts w:ascii="Times New Roman" w:hAnsi="Times New Roman" w:cs="Times New Roman"/>
          <w:sz w:val="28"/>
          <w:szCs w:val="28"/>
        </w:rPr>
        <w:t xml:space="preserve">Với tỉnh Bắc Ninh </w:t>
      </w:r>
      <w:r w:rsidR="00621C9A">
        <w:rPr>
          <w:rFonts w:ascii="Times New Roman" w:hAnsi="Times New Roman" w:cs="Times New Roman"/>
          <w:sz w:val="28"/>
          <w:szCs w:val="28"/>
        </w:rPr>
        <w:t xml:space="preserve">- </w:t>
      </w:r>
      <w:r w:rsidR="0011686B" w:rsidRPr="0011686B">
        <w:rPr>
          <w:rFonts w:ascii="Times New Roman" w:eastAsia="Arial" w:hAnsi="Times New Roman" w:cs="Times New Roman"/>
          <w:sz w:val="28"/>
          <w:szCs w:val="28"/>
          <w:lang w:val="vi-VN"/>
        </w:rPr>
        <w:t>là tỉnh thuộc vùng Đồng bằng sông Hồng; là một trong 8 tỉnh thuộc vùng Kinh tế trọng điểm Bắc Bộ; là cửa ngõ phía Đông Bắc và cầu nối giữa Thủ đô Hà Nội với các tỉnh Trung du, miền núi phía Bắc trên hành lang kinh tế Lạng Sơn - Hà Nội - Hải Phòng - Quả</w:t>
      </w:r>
      <w:r w:rsidR="00621C9A">
        <w:rPr>
          <w:rFonts w:ascii="Times New Roman" w:eastAsia="Arial" w:hAnsi="Times New Roman" w:cs="Times New Roman"/>
          <w:sz w:val="28"/>
          <w:szCs w:val="28"/>
          <w:lang w:val="vi-VN"/>
        </w:rPr>
        <w:t>ng Ninh</w:t>
      </w:r>
      <w:r w:rsidR="00621C9A">
        <w:rPr>
          <w:rFonts w:ascii="Times New Roman" w:eastAsia="Arial" w:hAnsi="Times New Roman" w:cs="Times New Roman"/>
          <w:sz w:val="28"/>
          <w:szCs w:val="28"/>
        </w:rPr>
        <w:t>.</w:t>
      </w:r>
    </w:p>
    <w:p w:rsidR="00F53018" w:rsidRPr="00180420" w:rsidRDefault="00F53018" w:rsidP="0011686B">
      <w:pPr>
        <w:spacing w:before="120" w:after="0" w:line="266"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D</w:t>
      </w:r>
      <w:r w:rsidR="0011686B" w:rsidRPr="0011686B">
        <w:rPr>
          <w:rFonts w:ascii="Times New Roman" w:eastAsia="Arial" w:hAnsi="Times New Roman" w:cs="Times New Roman"/>
          <w:sz w:val="28"/>
          <w:szCs w:val="28"/>
          <w:lang w:val="vi-VN"/>
        </w:rPr>
        <w:t xml:space="preserve">ân số </w:t>
      </w:r>
      <w:r>
        <w:rPr>
          <w:rFonts w:ascii="Times New Roman" w:eastAsia="Arial" w:hAnsi="Times New Roman" w:cs="Times New Roman"/>
          <w:sz w:val="28"/>
          <w:szCs w:val="28"/>
        </w:rPr>
        <w:t xml:space="preserve">của tỉnh </w:t>
      </w:r>
      <w:r w:rsidRPr="0011686B">
        <w:rPr>
          <w:rFonts w:ascii="Times New Roman" w:eastAsia="Arial" w:hAnsi="Times New Roman" w:cs="Times New Roman"/>
          <w:sz w:val="28"/>
          <w:szCs w:val="28"/>
          <w:lang w:val="vi-VN"/>
        </w:rPr>
        <w:t>(tính đế</w:t>
      </w:r>
      <w:r>
        <w:rPr>
          <w:rFonts w:ascii="Times New Roman" w:eastAsia="Arial" w:hAnsi="Times New Roman" w:cs="Times New Roman"/>
          <w:sz w:val="28"/>
          <w:szCs w:val="28"/>
          <w:lang w:val="vi-VN"/>
        </w:rPr>
        <w:t>n 31/12/2022)</w:t>
      </w:r>
      <w:r>
        <w:rPr>
          <w:rFonts w:ascii="Times New Roman" w:eastAsia="Arial" w:hAnsi="Times New Roman" w:cs="Times New Roman"/>
          <w:sz w:val="28"/>
          <w:szCs w:val="28"/>
        </w:rPr>
        <w:t xml:space="preserve"> là </w:t>
      </w:r>
      <w:r w:rsidR="0011686B" w:rsidRPr="0011686B">
        <w:rPr>
          <w:rFonts w:ascii="Times New Roman" w:eastAsia="Arial" w:hAnsi="Times New Roman" w:cs="Times New Roman"/>
          <w:b/>
          <w:i/>
          <w:sz w:val="28"/>
          <w:szCs w:val="28"/>
          <w:lang w:val="vi-VN"/>
        </w:rPr>
        <w:t>1.43</w:t>
      </w:r>
      <w:r w:rsidR="0011686B" w:rsidRPr="006B7DE2">
        <w:rPr>
          <w:rFonts w:ascii="Times New Roman" w:eastAsia="Arial" w:hAnsi="Times New Roman" w:cs="Times New Roman"/>
          <w:b/>
          <w:i/>
          <w:sz w:val="28"/>
          <w:szCs w:val="28"/>
          <w:lang w:val="vi-VN"/>
        </w:rPr>
        <w:t>9.838</w:t>
      </w:r>
      <w:r w:rsidR="0011686B" w:rsidRPr="006B7DE2">
        <w:rPr>
          <w:rFonts w:ascii="Times New Roman" w:eastAsia="Arial" w:hAnsi="Times New Roman" w:cs="Times New Roman"/>
          <w:sz w:val="28"/>
          <w:szCs w:val="28"/>
          <w:lang w:val="vi-VN"/>
        </w:rPr>
        <w:t xml:space="preserve"> người</w:t>
      </w:r>
      <w:r w:rsidRPr="006B7DE2">
        <w:rPr>
          <w:rFonts w:ascii="Times New Roman" w:eastAsia="Arial" w:hAnsi="Times New Roman" w:cs="Times New Roman"/>
          <w:sz w:val="28"/>
          <w:szCs w:val="28"/>
        </w:rPr>
        <w:t xml:space="preserve">; người cao tuổi có khoảng </w:t>
      </w:r>
      <w:r w:rsidRPr="006B7DE2">
        <w:rPr>
          <w:rFonts w:ascii="Times New Roman" w:eastAsia="Arial" w:hAnsi="Times New Roman" w:cs="Times New Roman"/>
          <w:b/>
          <w:i/>
          <w:sz w:val="28"/>
          <w:szCs w:val="28"/>
          <w:lang w:val="vi-VN"/>
        </w:rPr>
        <w:t>234.385</w:t>
      </w:r>
      <w:r w:rsidRPr="006B7DE2">
        <w:rPr>
          <w:rFonts w:ascii="Times New Roman" w:eastAsia="Arial" w:hAnsi="Times New Roman" w:cs="Times New Roman"/>
          <w:sz w:val="28"/>
          <w:szCs w:val="28"/>
          <w:lang w:val="vi-VN"/>
        </w:rPr>
        <w:t xml:space="preserve"> hội viên</w:t>
      </w:r>
      <w:r w:rsidRPr="0011686B">
        <w:rPr>
          <w:rFonts w:ascii="Times New Roman" w:eastAsia="Arial" w:hAnsi="Times New Roman" w:cs="Times New Roman"/>
          <w:sz w:val="28"/>
          <w:szCs w:val="28"/>
          <w:lang w:val="vi-VN"/>
        </w:rPr>
        <w:t xml:space="preserve">, trong đó người cao tuổi (đủ 60 tuổi trở lên) có </w:t>
      </w:r>
      <w:r w:rsidRPr="0011686B">
        <w:rPr>
          <w:rFonts w:ascii="Times New Roman" w:eastAsia="Arial" w:hAnsi="Times New Roman" w:cs="Times New Roman"/>
          <w:b/>
          <w:i/>
          <w:sz w:val="28"/>
          <w:szCs w:val="28"/>
          <w:lang w:val="vi-VN"/>
        </w:rPr>
        <w:t>191.860</w:t>
      </w:r>
      <w:r w:rsidRPr="0011686B">
        <w:rPr>
          <w:rFonts w:ascii="Times New Roman" w:eastAsia="Arial" w:hAnsi="Times New Roman" w:cs="Times New Roman"/>
          <w:sz w:val="28"/>
          <w:szCs w:val="28"/>
          <w:lang w:val="vi-VN"/>
        </w:rPr>
        <w:t xml:space="preserve"> người, </w:t>
      </w:r>
      <w:r w:rsidRPr="0011686B">
        <w:rPr>
          <w:rFonts w:ascii="Times New Roman" w:eastAsia="Arial" w:hAnsi="Times New Roman" w:cs="Times New Roman"/>
          <w:b/>
          <w:i/>
          <w:sz w:val="28"/>
          <w:szCs w:val="28"/>
          <w:lang w:val="vi-VN"/>
        </w:rPr>
        <w:t>chiếm 13,32% dân số</w:t>
      </w:r>
      <w:r>
        <w:rPr>
          <w:rFonts w:ascii="Times New Roman" w:eastAsia="Arial" w:hAnsi="Times New Roman" w:cs="Times New Roman"/>
          <w:b/>
          <w:i/>
          <w:sz w:val="28"/>
          <w:szCs w:val="28"/>
        </w:rPr>
        <w:t>.</w:t>
      </w:r>
    </w:p>
    <w:p w:rsidR="000B5539" w:rsidRDefault="000B323C" w:rsidP="00DB1FB1">
      <w:pPr>
        <w:spacing w:before="120" w:line="266"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t>Qua khảo sát mới nhất để phục vụ cho Hội nghị Tổng kết Người cao tuổi làm kinh tế giỏi</w:t>
      </w:r>
      <w:r w:rsidR="006B7DE2" w:rsidRPr="007B0241">
        <w:rPr>
          <w:rFonts w:ascii="Times New Roman" w:eastAsia="Arial" w:hAnsi="Times New Roman" w:cs="Times New Roman"/>
          <w:sz w:val="28"/>
          <w:szCs w:val="28"/>
        </w:rPr>
        <w:t xml:space="preserve"> tỉnh Bắ</w:t>
      </w:r>
      <w:r w:rsidR="007B0241" w:rsidRPr="007B0241">
        <w:rPr>
          <w:rFonts w:ascii="Times New Roman" w:eastAsia="Arial" w:hAnsi="Times New Roman" w:cs="Times New Roman"/>
          <w:sz w:val="28"/>
          <w:szCs w:val="28"/>
        </w:rPr>
        <w:t>c Ninh</w:t>
      </w:r>
      <w:r w:rsidR="00EA7639">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(tổ chức tháng 8/2023) cho thấy: </w:t>
      </w:r>
    </w:p>
    <w:p w:rsidR="000B5539" w:rsidRPr="000B5539" w:rsidRDefault="000B5539" w:rsidP="000B5539">
      <w:pPr>
        <w:spacing w:before="120" w:after="0" w:line="266" w:lineRule="auto"/>
        <w:ind w:firstLine="720"/>
        <w:jc w:val="both"/>
        <w:rPr>
          <w:rFonts w:ascii="Times New Roman" w:eastAsia="Arial" w:hAnsi="Times New Roman" w:cs="Times New Roman"/>
          <w:sz w:val="28"/>
          <w:szCs w:val="28"/>
          <w:lang w:val="vi-VN"/>
        </w:rPr>
      </w:pPr>
      <w:r w:rsidRPr="000B5539">
        <w:rPr>
          <w:rFonts w:ascii="Times New Roman" w:eastAsia="Arial" w:hAnsi="Times New Roman" w:cs="Times New Roman"/>
          <w:sz w:val="28"/>
          <w:szCs w:val="28"/>
          <w:lang w:val="vi-VN"/>
        </w:rPr>
        <w:t xml:space="preserve">5 năm qua, phong trào thi đua “Tuổi cao - Gương sáng” trên lĩnh vực làm kinh tế đã được phát huy ngày càng sâu rộng, thu hút hàng vạn người cao tuổi tham gia, xuất hiện ngày càng nhiều các mô hình mới, cách làm hay và đạt nhiều kết quả thiết thực, góp phần tạo công ăn việc làm cho người lao động, chuyển dịch cơ cấu kinh tế, ứng dụng khoa học kỹ thuật, phát triển sản xuất kinh doanh, tham gia các hoạt động tình nghĩa, tình thương, nhân đạo, từ thiện và đóng góp có hiệu quả </w:t>
      </w:r>
      <w:r w:rsidRPr="000B5539">
        <w:rPr>
          <w:rFonts w:ascii="Times New Roman" w:eastAsia="Arial" w:hAnsi="Times New Roman" w:cs="Times New Roman"/>
          <w:spacing w:val="-4"/>
          <w:sz w:val="28"/>
          <w:szCs w:val="28"/>
          <w:lang w:val="vi-VN"/>
        </w:rPr>
        <w:t xml:space="preserve">vào công cuộc xóa đói giảm nghèo, xây dựng nông thôn mới, đô thị văn minh. </w:t>
      </w:r>
    </w:p>
    <w:p w:rsidR="000B5539" w:rsidRPr="000B5539" w:rsidRDefault="000B5539" w:rsidP="000B5539">
      <w:pPr>
        <w:spacing w:before="120" w:after="0" w:line="266" w:lineRule="auto"/>
        <w:ind w:firstLine="720"/>
        <w:jc w:val="both"/>
        <w:rPr>
          <w:rFonts w:ascii="Times New Roman" w:eastAsia="Arial" w:hAnsi="Times New Roman" w:cs="Times New Roman"/>
          <w:sz w:val="28"/>
          <w:szCs w:val="28"/>
          <w:lang w:val="vi-VN"/>
        </w:rPr>
      </w:pPr>
      <w:r w:rsidRPr="000B5539">
        <w:rPr>
          <w:rFonts w:ascii="Times New Roman" w:eastAsia="Arial" w:hAnsi="Times New Roman" w:cs="Times New Roman"/>
          <w:sz w:val="28"/>
          <w:szCs w:val="28"/>
          <w:lang w:val="vi-VN"/>
        </w:rPr>
        <w:t xml:space="preserve">Thông qua các hoạt động và phong trào thi đua “Tuổi cao - Gương sáng” của người cao tuổi ở địa phương, đã có hàng vạn hội viên người cao tuổi hăng hái lao động sản xuất, kinh doanh, dịch vụ, tích cực phát triển kinh tế gia đình với nhiều hình thức đa dạng, phong phú. </w:t>
      </w:r>
    </w:p>
    <w:p w:rsidR="000B5539" w:rsidRPr="000B5539" w:rsidRDefault="000B5539" w:rsidP="000B5539">
      <w:pPr>
        <w:spacing w:before="120" w:after="0" w:line="266" w:lineRule="auto"/>
        <w:ind w:firstLine="720"/>
        <w:jc w:val="both"/>
        <w:rPr>
          <w:rFonts w:ascii="Times New Roman" w:eastAsia="Arial" w:hAnsi="Times New Roman" w:cs="Times New Roman"/>
          <w:sz w:val="28"/>
          <w:szCs w:val="28"/>
          <w:lang w:val="vi-VN"/>
        </w:rPr>
      </w:pPr>
      <w:r w:rsidRPr="000B5539">
        <w:rPr>
          <w:rFonts w:ascii="Times New Roman" w:eastAsia="Arial" w:hAnsi="Times New Roman" w:cs="Times New Roman"/>
          <w:sz w:val="28"/>
          <w:szCs w:val="28"/>
          <w:lang w:val="vi-VN"/>
        </w:rPr>
        <w:t xml:space="preserve">Theo báo cáo của các huyện, thị xã, thành phố, toàn tỉnh hiện nay có </w:t>
      </w:r>
      <w:r w:rsidRPr="000B5539">
        <w:rPr>
          <w:rFonts w:ascii="Times New Roman" w:eastAsia="Arial" w:hAnsi="Times New Roman" w:cs="Times New Roman"/>
          <w:b/>
          <w:i/>
          <w:sz w:val="28"/>
          <w:szCs w:val="28"/>
          <w:lang w:val="vi-VN"/>
        </w:rPr>
        <w:t>62.176</w:t>
      </w:r>
      <w:r w:rsidRPr="000B5539">
        <w:rPr>
          <w:rFonts w:ascii="Times New Roman" w:eastAsia="Arial" w:hAnsi="Times New Roman" w:cs="Times New Roman"/>
          <w:sz w:val="28"/>
          <w:szCs w:val="28"/>
          <w:lang w:val="vi-VN"/>
        </w:rPr>
        <w:t xml:space="preserve"> người cao tuổi đang trực tiếp tham gia lao động, sản xuất, kinh doanh, dịch vụ, chiếm </w:t>
      </w:r>
      <w:r w:rsidRPr="000B5539">
        <w:rPr>
          <w:rFonts w:ascii="Times New Roman" w:eastAsia="Arial" w:hAnsi="Times New Roman" w:cs="Times New Roman"/>
          <w:b/>
          <w:i/>
          <w:sz w:val="28"/>
          <w:szCs w:val="28"/>
          <w:lang w:val="vi-VN"/>
        </w:rPr>
        <w:t>30,29%</w:t>
      </w:r>
      <w:r w:rsidRPr="000B5539">
        <w:rPr>
          <w:rFonts w:ascii="Times New Roman" w:eastAsia="Arial" w:hAnsi="Times New Roman" w:cs="Times New Roman"/>
          <w:sz w:val="28"/>
          <w:szCs w:val="28"/>
          <w:lang w:val="vi-VN"/>
        </w:rPr>
        <w:t xml:space="preserve"> tổng số người cao tuổi; trong đó có </w:t>
      </w:r>
      <w:r w:rsidRPr="000B5539">
        <w:rPr>
          <w:rFonts w:ascii="Times New Roman" w:eastAsia="Arial" w:hAnsi="Times New Roman" w:cs="Times New Roman"/>
          <w:b/>
          <w:i/>
          <w:sz w:val="28"/>
          <w:szCs w:val="28"/>
          <w:lang w:val="vi-VN"/>
        </w:rPr>
        <w:t>2.208</w:t>
      </w:r>
      <w:r w:rsidRPr="000B5539">
        <w:rPr>
          <w:rFonts w:ascii="Times New Roman" w:eastAsia="Arial" w:hAnsi="Times New Roman" w:cs="Times New Roman"/>
          <w:sz w:val="28"/>
          <w:szCs w:val="28"/>
          <w:lang w:val="vi-VN"/>
        </w:rPr>
        <w:t xml:space="preserve"> người cao tuổi làm chủ trang trại, chủ doanh nghiệp, đã giải quyết việc làm cho hàng chục vạn người lao động; đóng góp đáng kể cho việc phát triển kinh tế và thu ngân sách của địa phương; có </w:t>
      </w:r>
      <w:r w:rsidRPr="000B5539">
        <w:rPr>
          <w:rFonts w:ascii="Times New Roman" w:eastAsia="Arial" w:hAnsi="Times New Roman" w:cs="Times New Roman"/>
          <w:b/>
          <w:i/>
          <w:sz w:val="28"/>
          <w:szCs w:val="28"/>
          <w:lang w:val="vi-VN"/>
        </w:rPr>
        <w:t>1.570</w:t>
      </w:r>
      <w:r w:rsidRPr="000B5539">
        <w:rPr>
          <w:rFonts w:ascii="Times New Roman" w:eastAsia="Arial" w:hAnsi="Times New Roman" w:cs="Times New Roman"/>
          <w:sz w:val="28"/>
          <w:szCs w:val="28"/>
          <w:lang w:val="vi-VN"/>
        </w:rPr>
        <w:t xml:space="preserve"> người cao tuổi làm kinh tế giỏi, trong đó có 09</w:t>
      </w:r>
      <w:r w:rsidR="001761EB" w:rsidRPr="001761EB">
        <w:rPr>
          <w:rFonts w:ascii="Times New Roman" w:eastAsia="Arial" w:hAnsi="Times New Roman" w:cs="Times New Roman"/>
          <w:sz w:val="28"/>
          <w:szCs w:val="28"/>
          <w:lang w:val="vi-VN"/>
        </w:rPr>
        <w:t xml:space="preserve"> </w:t>
      </w:r>
      <w:r w:rsidRPr="000B5539">
        <w:rPr>
          <w:rFonts w:ascii="Times New Roman" w:eastAsia="Arial" w:hAnsi="Times New Roman" w:cs="Times New Roman"/>
          <w:sz w:val="28"/>
          <w:szCs w:val="28"/>
          <w:lang w:val="vi-VN"/>
        </w:rPr>
        <w:t>người cao tuổi</w:t>
      </w:r>
      <w:r w:rsidR="001761EB" w:rsidRPr="001761EB">
        <w:rPr>
          <w:rFonts w:ascii="Times New Roman" w:eastAsia="Arial" w:hAnsi="Times New Roman" w:cs="Times New Roman"/>
          <w:sz w:val="28"/>
          <w:szCs w:val="28"/>
          <w:lang w:val="vi-VN"/>
        </w:rPr>
        <w:t xml:space="preserve"> </w:t>
      </w:r>
      <w:r w:rsidRPr="000B5539">
        <w:rPr>
          <w:rFonts w:ascii="Times New Roman" w:eastAsia="Arial" w:hAnsi="Times New Roman" w:cs="Times New Roman"/>
          <w:sz w:val="28"/>
          <w:szCs w:val="28"/>
          <w:lang w:val="vi-VN"/>
        </w:rPr>
        <w:t xml:space="preserve">đạt danh hiệu làm kinh tế giỏi cấp Trung ương; 36 người cao tuổi làm kinh tế giỏi cấp tỉnh; 198 người cao tuổi đạt danh hiệu làm kinh tế giỏi cấp huyện; 1.327 người cao tuổi đạt danh hiệu làm kinh tế giỏi cấp xã. </w:t>
      </w:r>
    </w:p>
    <w:p w:rsidR="000B5539" w:rsidRPr="000B5539" w:rsidRDefault="000B5539" w:rsidP="000B5539">
      <w:pPr>
        <w:spacing w:before="120" w:after="0" w:line="266" w:lineRule="auto"/>
        <w:ind w:firstLine="720"/>
        <w:jc w:val="both"/>
        <w:rPr>
          <w:rFonts w:ascii="Times New Roman" w:eastAsia="Arial" w:hAnsi="Times New Roman" w:cs="Times New Roman"/>
          <w:sz w:val="28"/>
          <w:szCs w:val="28"/>
          <w:lang w:val="vi-VN"/>
        </w:rPr>
      </w:pPr>
      <w:r w:rsidRPr="000B5539">
        <w:rPr>
          <w:rFonts w:ascii="Times New Roman" w:eastAsia="Arial" w:hAnsi="Times New Roman" w:cs="Times New Roman"/>
          <w:sz w:val="28"/>
          <w:szCs w:val="28"/>
          <w:lang w:val="vi-VN"/>
        </w:rPr>
        <w:t xml:space="preserve">Nhiều cán bộ, hội viên người cao tuổi đã và đang phát huy kinh nghiệm của mình, áp dụng tiến bộ khoa học kỹ thuật, công nghệ vào phát triển sản xuất, kinh doanh, dịch vụ, đáp ứng yêu cầu ngày càng cao của thị trường và xã hội, giúp đỡ, tạo việc làm cho nhiều người lao động, tích cực tham gia công tác từ thiện, nhân đạo, góp phần làm giàu chính đáng cho gia đình và xã hội. Qua tổng hợp báo cáo của các huyện, thị xã, thành phố cho thấy người cao tuổi toàn tỉnh làm kinh tế giỏi trên các lĩnh vực như sau: </w:t>
      </w:r>
    </w:p>
    <w:p w:rsidR="000B5539" w:rsidRPr="000B5539" w:rsidRDefault="000B5539" w:rsidP="000B5539">
      <w:pPr>
        <w:spacing w:before="120" w:after="0" w:line="266" w:lineRule="auto"/>
        <w:ind w:firstLine="720"/>
        <w:jc w:val="both"/>
        <w:rPr>
          <w:rFonts w:ascii="Times New Roman" w:eastAsia="Arial" w:hAnsi="Times New Roman" w:cs="Times New Roman"/>
          <w:sz w:val="28"/>
          <w:szCs w:val="28"/>
          <w:lang w:val="vi-VN"/>
        </w:rPr>
      </w:pPr>
      <w:r w:rsidRPr="000B5539">
        <w:rPr>
          <w:rFonts w:ascii="Times New Roman" w:eastAsia="Arial" w:hAnsi="Times New Roman" w:cs="Times New Roman"/>
          <w:sz w:val="28"/>
          <w:szCs w:val="28"/>
          <w:lang w:val="vi-VN"/>
        </w:rPr>
        <w:t xml:space="preserve">- Lĩnh vực sản xuất nông nghiệp có 489 người; </w:t>
      </w:r>
    </w:p>
    <w:p w:rsidR="000B5539" w:rsidRPr="000B5539" w:rsidRDefault="000B5539" w:rsidP="000B5539">
      <w:pPr>
        <w:spacing w:before="120" w:after="0" w:line="266" w:lineRule="auto"/>
        <w:ind w:firstLine="720"/>
        <w:jc w:val="both"/>
        <w:rPr>
          <w:rFonts w:ascii="Times New Roman" w:eastAsia="Arial" w:hAnsi="Times New Roman" w:cs="Times New Roman"/>
          <w:sz w:val="28"/>
          <w:szCs w:val="28"/>
          <w:lang w:val="vi-VN"/>
        </w:rPr>
      </w:pPr>
      <w:r w:rsidRPr="000B5539">
        <w:rPr>
          <w:rFonts w:ascii="Times New Roman" w:eastAsia="Arial" w:hAnsi="Times New Roman" w:cs="Times New Roman"/>
          <w:sz w:val="28"/>
          <w:szCs w:val="28"/>
          <w:lang w:val="vi-VN"/>
        </w:rPr>
        <w:t xml:space="preserve">- Lĩnh vực sản xuất công nghiệp xây dựng có 195 người; </w:t>
      </w:r>
    </w:p>
    <w:p w:rsidR="000B5539" w:rsidRPr="000B5539" w:rsidRDefault="000B5539" w:rsidP="000B5539">
      <w:pPr>
        <w:spacing w:before="120" w:after="0" w:line="266" w:lineRule="auto"/>
        <w:ind w:firstLine="720"/>
        <w:jc w:val="both"/>
        <w:rPr>
          <w:rFonts w:ascii="Times New Roman" w:eastAsia="Arial" w:hAnsi="Times New Roman" w:cs="Times New Roman"/>
          <w:sz w:val="28"/>
          <w:szCs w:val="28"/>
          <w:lang w:val="vi-VN"/>
        </w:rPr>
      </w:pPr>
      <w:r w:rsidRPr="000B5539">
        <w:rPr>
          <w:rFonts w:ascii="Times New Roman" w:eastAsia="Arial" w:hAnsi="Times New Roman" w:cs="Times New Roman"/>
          <w:sz w:val="28"/>
          <w:szCs w:val="28"/>
          <w:lang w:val="vi-VN"/>
        </w:rPr>
        <w:t xml:space="preserve">- Lĩnh vực tiểu thủ công nghiệp có 125 người; </w:t>
      </w:r>
    </w:p>
    <w:p w:rsidR="000B5539" w:rsidRPr="000B5539" w:rsidRDefault="000B5539" w:rsidP="000B5539">
      <w:pPr>
        <w:spacing w:before="120" w:after="0" w:line="266" w:lineRule="auto"/>
        <w:ind w:firstLine="720"/>
        <w:jc w:val="both"/>
        <w:rPr>
          <w:rFonts w:ascii="Times New Roman" w:eastAsia="Arial" w:hAnsi="Times New Roman" w:cs="Times New Roman"/>
          <w:sz w:val="28"/>
          <w:szCs w:val="28"/>
          <w:lang w:val="vi-VN"/>
        </w:rPr>
      </w:pPr>
      <w:r w:rsidRPr="000B5539">
        <w:rPr>
          <w:rFonts w:ascii="Times New Roman" w:eastAsia="Arial" w:hAnsi="Times New Roman" w:cs="Times New Roman"/>
          <w:sz w:val="28"/>
          <w:szCs w:val="28"/>
          <w:lang w:val="vi-VN"/>
        </w:rPr>
        <w:t xml:space="preserve">- Lĩnh vực thương nghiệp có 296 người; </w:t>
      </w:r>
    </w:p>
    <w:p w:rsidR="000B5539" w:rsidRPr="000B5539" w:rsidRDefault="000B5539" w:rsidP="000B5539">
      <w:pPr>
        <w:spacing w:before="120" w:after="0" w:line="266" w:lineRule="auto"/>
        <w:ind w:firstLine="720"/>
        <w:jc w:val="both"/>
        <w:rPr>
          <w:rFonts w:ascii="Times New Roman" w:eastAsia="Arial" w:hAnsi="Times New Roman" w:cs="Times New Roman"/>
          <w:sz w:val="28"/>
          <w:szCs w:val="28"/>
          <w:lang w:val="vi-VN"/>
        </w:rPr>
      </w:pPr>
      <w:r w:rsidRPr="000B5539">
        <w:rPr>
          <w:rFonts w:ascii="Times New Roman" w:eastAsia="Arial" w:hAnsi="Times New Roman" w:cs="Times New Roman"/>
          <w:sz w:val="28"/>
          <w:szCs w:val="28"/>
          <w:lang w:val="vi-VN"/>
        </w:rPr>
        <w:lastRenderedPageBreak/>
        <w:t xml:space="preserve">- Lĩnh vực dịch vụ khác có 465 người. </w:t>
      </w:r>
    </w:p>
    <w:p w:rsidR="000B5539" w:rsidRPr="000B5539" w:rsidRDefault="000B5539" w:rsidP="000B5539">
      <w:pPr>
        <w:spacing w:before="120" w:after="0" w:line="266" w:lineRule="auto"/>
        <w:ind w:firstLine="720"/>
        <w:jc w:val="both"/>
        <w:rPr>
          <w:rFonts w:ascii="Times New Roman" w:eastAsia="Arial" w:hAnsi="Times New Roman" w:cs="Times New Roman"/>
          <w:sz w:val="28"/>
          <w:szCs w:val="28"/>
          <w:lang w:val="vi-VN"/>
        </w:rPr>
      </w:pPr>
      <w:r w:rsidRPr="000B5539">
        <w:rPr>
          <w:rFonts w:ascii="Times New Roman" w:eastAsia="Arial" w:hAnsi="Times New Roman" w:cs="Times New Roman"/>
          <w:sz w:val="28"/>
          <w:szCs w:val="28"/>
          <w:lang w:val="vi-VN"/>
        </w:rPr>
        <w:t xml:space="preserve">Tổng doanh thu từ các lĩnh vực hoạt động của người cao tuổi trong 5 năm qua là </w:t>
      </w:r>
      <w:r w:rsidRPr="000B5539">
        <w:rPr>
          <w:rFonts w:ascii="Times New Roman" w:eastAsia="Arial" w:hAnsi="Times New Roman" w:cs="Times New Roman"/>
          <w:b/>
          <w:i/>
          <w:sz w:val="28"/>
          <w:szCs w:val="28"/>
          <w:lang w:val="vi-VN"/>
        </w:rPr>
        <w:t>1.642,150</w:t>
      </w:r>
      <w:r w:rsidR="00252E03" w:rsidRPr="00252E03">
        <w:rPr>
          <w:rFonts w:ascii="Times New Roman" w:eastAsia="Arial" w:hAnsi="Times New Roman" w:cs="Times New Roman"/>
          <w:b/>
          <w:i/>
          <w:sz w:val="28"/>
          <w:szCs w:val="28"/>
          <w:lang w:val="vi-VN"/>
        </w:rPr>
        <w:t xml:space="preserve"> </w:t>
      </w:r>
      <w:r w:rsidRPr="000B5539">
        <w:rPr>
          <w:rFonts w:ascii="Times New Roman" w:eastAsia="Arial" w:hAnsi="Times New Roman" w:cs="Times New Roman"/>
          <w:sz w:val="28"/>
          <w:szCs w:val="28"/>
          <w:lang w:val="vi-VN"/>
        </w:rPr>
        <w:t xml:space="preserve">tỷ đồng; tham gia đóng góp làm từ thiện xã hội là </w:t>
      </w:r>
      <w:r w:rsidRPr="000B5539">
        <w:rPr>
          <w:rFonts w:ascii="Times New Roman" w:eastAsia="Arial" w:hAnsi="Times New Roman" w:cs="Times New Roman"/>
          <w:b/>
          <w:i/>
          <w:sz w:val="28"/>
          <w:szCs w:val="28"/>
          <w:lang w:val="vi-VN"/>
        </w:rPr>
        <w:t xml:space="preserve">617,409 </w:t>
      </w:r>
      <w:r w:rsidRPr="000B5539">
        <w:rPr>
          <w:rFonts w:ascii="Times New Roman" w:eastAsia="Arial" w:hAnsi="Times New Roman" w:cs="Times New Roman"/>
          <w:sz w:val="28"/>
          <w:szCs w:val="28"/>
          <w:lang w:val="vi-VN"/>
        </w:rPr>
        <w:t xml:space="preserve">tỷ đồng; tạo công ăn, việc làm cho </w:t>
      </w:r>
      <w:r w:rsidRPr="000B5539">
        <w:rPr>
          <w:rFonts w:ascii="Times New Roman" w:eastAsia="Arial" w:hAnsi="Times New Roman" w:cs="Times New Roman"/>
          <w:b/>
          <w:i/>
          <w:sz w:val="28"/>
          <w:szCs w:val="28"/>
          <w:lang w:val="vi-VN"/>
        </w:rPr>
        <w:t>12.769</w:t>
      </w:r>
      <w:r w:rsidRPr="000B5539">
        <w:rPr>
          <w:rFonts w:ascii="Times New Roman" w:eastAsia="Arial" w:hAnsi="Times New Roman" w:cs="Times New Roman"/>
          <w:sz w:val="28"/>
          <w:szCs w:val="28"/>
          <w:lang w:val="vi-VN"/>
        </w:rPr>
        <w:t xml:space="preserve"> lao động. </w:t>
      </w:r>
    </w:p>
    <w:p w:rsidR="000B5539" w:rsidRPr="000B5539" w:rsidRDefault="000B5539" w:rsidP="000B5539">
      <w:pPr>
        <w:spacing w:before="120" w:after="0" w:line="266" w:lineRule="auto"/>
        <w:ind w:firstLine="720"/>
        <w:jc w:val="both"/>
        <w:rPr>
          <w:rFonts w:ascii="Times New Roman" w:eastAsia="Arial" w:hAnsi="Times New Roman" w:cs="Times New Roman"/>
          <w:sz w:val="28"/>
          <w:szCs w:val="28"/>
          <w:lang w:val="vi-VN"/>
        </w:rPr>
      </w:pPr>
      <w:r w:rsidRPr="000B5539">
        <w:rPr>
          <w:rFonts w:ascii="Times New Roman" w:eastAsia="Arial" w:hAnsi="Times New Roman" w:cs="Times New Roman"/>
          <w:sz w:val="28"/>
          <w:szCs w:val="28"/>
          <w:lang w:val="vi-VN"/>
        </w:rPr>
        <w:t xml:space="preserve">Có thể nói, người cao tuổi đã tham gia ở hầu hết các lĩnh vực sản xuất, kinh doanh. Từ lĩnh vực sản xuất nông nghiệp, lâm nghiệp, công nghiệp, tiểu thủ công nghiệp, đến các lĩnh vực hoạt động dịch vụ; với đủ các mô hình như: Kinh tế hộ, kinh tế hợp tác xã, kinh tế trang trại, các doanh nghiệp vừa và nhỏ, các tổ hợp sản xuất, cửa hàng kinh doanh, với các sản phẩm đa dạng, phong phú, chất lượng tốt, có uy tín với người tiêu dùng trong nước và ngoài nước. </w:t>
      </w:r>
    </w:p>
    <w:p w:rsidR="000B5539" w:rsidRPr="00F019C5" w:rsidRDefault="000B5539" w:rsidP="000B5539">
      <w:pPr>
        <w:spacing w:before="120" w:after="0" w:line="266" w:lineRule="auto"/>
        <w:ind w:firstLine="720"/>
        <w:jc w:val="both"/>
        <w:rPr>
          <w:rFonts w:ascii="Times New Roman" w:eastAsia="Arial" w:hAnsi="Times New Roman" w:cs="Times New Roman"/>
          <w:sz w:val="28"/>
          <w:szCs w:val="28"/>
          <w:lang w:val="vi-VN"/>
        </w:rPr>
      </w:pPr>
      <w:r w:rsidRPr="000B5539">
        <w:rPr>
          <w:rFonts w:ascii="Times New Roman" w:eastAsia="Arial" w:hAnsi="Times New Roman" w:cs="Times New Roman"/>
          <w:sz w:val="28"/>
          <w:szCs w:val="28"/>
          <w:lang w:val="vi-VN"/>
        </w:rPr>
        <w:t>Thông qua các hoạt động kinh tế, nhiều người cao tuổi từ nghèo đói, khó khăn đã vươn lên trở thành giàu có, khá giả; nhiều hội viên người cao tuổi ngoài 70, 80 tuổi vẫn là người đứng đầu các doanh nghiệp, trang trại, hợp tác xã…</w:t>
      </w:r>
    </w:p>
    <w:p w:rsidR="008045A6" w:rsidRPr="00F019C5" w:rsidRDefault="0094400E" w:rsidP="00BB3433">
      <w:pPr>
        <w:spacing w:before="120" w:after="0" w:line="266" w:lineRule="auto"/>
        <w:ind w:firstLine="720"/>
        <w:jc w:val="both"/>
        <w:rPr>
          <w:rFonts w:ascii="Times New Roman" w:eastAsia="Arial" w:hAnsi="Times New Roman" w:cs="Times New Roman"/>
          <w:sz w:val="28"/>
          <w:szCs w:val="28"/>
          <w:lang w:val="vi-VN"/>
        </w:rPr>
      </w:pPr>
      <w:r w:rsidRPr="00F019C5">
        <w:rPr>
          <w:rFonts w:ascii="Times New Roman" w:eastAsia="Arial" w:hAnsi="Times New Roman" w:cs="Times New Roman"/>
          <w:sz w:val="28"/>
          <w:szCs w:val="28"/>
          <w:lang w:val="vi-VN"/>
        </w:rPr>
        <w:t>Mặt khác, trong 5 năm qua, thực hiện Quyết định số 1533/</w:t>
      </w:r>
      <w:r w:rsidR="009C2149" w:rsidRPr="00F019C5">
        <w:rPr>
          <w:rFonts w:ascii="Times New Roman" w:eastAsia="Arial" w:hAnsi="Times New Roman" w:cs="Times New Roman"/>
          <w:sz w:val="28"/>
          <w:szCs w:val="28"/>
          <w:lang w:val="vi-VN"/>
        </w:rPr>
        <w:t xml:space="preserve">QĐ – TTg, ngày 02/8/2016 của Thủ tướng Chính phủ về việc Phê duyệt Đề án “Nhân rộng mô hình Câu lạc bộ Liên thế hệ tự giúp nhau giai đoạn 2016 – 2020” </w:t>
      </w:r>
      <w:r w:rsidR="002001E8" w:rsidRPr="00F019C5">
        <w:rPr>
          <w:rFonts w:ascii="Times New Roman" w:eastAsia="Arial" w:hAnsi="Times New Roman" w:cs="Times New Roman"/>
          <w:sz w:val="28"/>
          <w:szCs w:val="28"/>
          <w:lang w:val="vi-VN"/>
        </w:rPr>
        <w:t>và Quyết định số 1336/QĐ – TTg ngày</w:t>
      </w:r>
      <w:r w:rsidR="005C3BD3" w:rsidRPr="00F019C5">
        <w:rPr>
          <w:rFonts w:ascii="Times New Roman" w:eastAsia="Arial" w:hAnsi="Times New Roman" w:cs="Times New Roman"/>
          <w:sz w:val="28"/>
          <w:szCs w:val="28"/>
          <w:lang w:val="vi-VN"/>
        </w:rPr>
        <w:t xml:space="preserve"> 31/8/2023</w:t>
      </w:r>
      <w:r w:rsidR="00252E03" w:rsidRPr="00252E03">
        <w:rPr>
          <w:rFonts w:ascii="Times New Roman" w:eastAsia="Arial" w:hAnsi="Times New Roman" w:cs="Times New Roman"/>
          <w:sz w:val="28"/>
          <w:szCs w:val="28"/>
          <w:lang w:val="vi-VN"/>
        </w:rPr>
        <w:t xml:space="preserve"> </w:t>
      </w:r>
      <w:r w:rsidR="005C3BD3" w:rsidRPr="00F019C5">
        <w:rPr>
          <w:rFonts w:ascii="Times New Roman" w:eastAsia="Arial" w:hAnsi="Times New Roman" w:cs="Times New Roman"/>
          <w:sz w:val="28"/>
          <w:szCs w:val="28"/>
          <w:lang w:val="vi-VN"/>
        </w:rPr>
        <w:t>c</w:t>
      </w:r>
      <w:r w:rsidR="002001E8" w:rsidRPr="00F019C5">
        <w:rPr>
          <w:rFonts w:ascii="Times New Roman" w:eastAsia="Arial" w:hAnsi="Times New Roman" w:cs="Times New Roman"/>
          <w:sz w:val="28"/>
          <w:szCs w:val="28"/>
          <w:lang w:val="vi-VN"/>
        </w:rPr>
        <w:t>ủa Thủ tướng Chính phủ, về việc Phê duyệt Đề án “Nhân rộng mô hình Câu lạc bộ Liên thế hệ tự giúp nhau</w:t>
      </w:r>
      <w:r w:rsidR="005C3BD3" w:rsidRPr="00F019C5">
        <w:rPr>
          <w:rFonts w:ascii="Times New Roman" w:eastAsia="Arial" w:hAnsi="Times New Roman" w:cs="Times New Roman"/>
          <w:sz w:val="28"/>
          <w:szCs w:val="28"/>
          <w:lang w:val="vi-VN"/>
        </w:rPr>
        <w:t xml:space="preserve"> đến năm 2025</w:t>
      </w:r>
      <w:r w:rsidR="002001E8" w:rsidRPr="00F019C5">
        <w:rPr>
          <w:rFonts w:ascii="Times New Roman" w:eastAsia="Arial" w:hAnsi="Times New Roman" w:cs="Times New Roman"/>
          <w:sz w:val="28"/>
          <w:szCs w:val="28"/>
          <w:lang w:val="vi-VN"/>
        </w:rPr>
        <w:t>”, nhằm hỗ trợ người cao tuổi thiệt thòi phát triển kinh tế, xóa đói, giảm nghèo; tỉnh Bắc Ninh đã thành lập 41 Câu lạc bộ Liên thế hệ tự giúp nhau. Các Câu lạc bộ được Nhà nước hỗ trợ một phần kinh phí để các thành viên Câu lạc bộ được vay vốn để phát triển kinh tế, tăng thu nhập, xóa đói, giảm nghèo. Hiện nay toàn tỉnh có khoảng 2.700 ng</w:t>
      </w:r>
      <w:r w:rsidR="006B7DE2" w:rsidRPr="00F019C5">
        <w:rPr>
          <w:rFonts w:ascii="Times New Roman" w:eastAsia="Arial" w:hAnsi="Times New Roman" w:cs="Times New Roman"/>
          <w:sz w:val="28"/>
          <w:szCs w:val="28"/>
          <w:lang w:val="vi-VN"/>
        </w:rPr>
        <w:t>ười</w:t>
      </w:r>
      <w:r w:rsidR="002001E8" w:rsidRPr="00F019C5">
        <w:rPr>
          <w:rFonts w:ascii="Times New Roman" w:eastAsia="Arial" w:hAnsi="Times New Roman" w:cs="Times New Roman"/>
          <w:sz w:val="28"/>
          <w:szCs w:val="28"/>
          <w:lang w:val="vi-VN"/>
        </w:rPr>
        <w:t xml:space="preserve"> cao tuổi nghèo, có hoàn cảnh khó khăn đang tham gia các Câu lạc bộ Liên thế hệ tự giúp nhau. Những đối tượng này rất cần được </w:t>
      </w:r>
      <w:r w:rsidR="00A4025A" w:rsidRPr="00F019C5">
        <w:rPr>
          <w:rFonts w:ascii="Times New Roman" w:eastAsia="Arial" w:hAnsi="Times New Roman" w:cs="Times New Roman"/>
          <w:sz w:val="28"/>
          <w:szCs w:val="28"/>
          <w:lang w:val="vi-VN"/>
        </w:rPr>
        <w:t>học nghề để phát triển kinh tế, tăng thu nhập cho gia đình và bản thân.</w:t>
      </w:r>
    </w:p>
    <w:p w:rsidR="00BB3433" w:rsidRPr="00F019C5" w:rsidRDefault="000F74DA" w:rsidP="0011686B">
      <w:pPr>
        <w:spacing w:before="120" w:after="0" w:line="266" w:lineRule="auto"/>
        <w:ind w:firstLine="720"/>
        <w:jc w:val="both"/>
        <w:rPr>
          <w:rFonts w:ascii="Times New Roman" w:eastAsia="Arial" w:hAnsi="Times New Roman" w:cs="Times New Roman"/>
          <w:sz w:val="28"/>
          <w:szCs w:val="28"/>
          <w:lang w:val="vi-VN"/>
        </w:rPr>
      </w:pPr>
      <w:r w:rsidRPr="00F019C5">
        <w:rPr>
          <w:rFonts w:ascii="Times New Roman" w:eastAsia="Arial" w:hAnsi="Times New Roman" w:cs="Times New Roman"/>
          <w:sz w:val="28"/>
          <w:szCs w:val="28"/>
          <w:lang w:val="vi-VN"/>
        </w:rPr>
        <w:t xml:space="preserve">Vì vậy, việc đào tạo nghề cho người cao tuổi để nâng cao trình độ, kỹ năng nghề nghiệp là rất cần thiết, nhất là trong bối cảnh già hóa dân số với tốc độ </w:t>
      </w:r>
      <w:r w:rsidR="00F017B1" w:rsidRPr="00F019C5">
        <w:rPr>
          <w:rFonts w:ascii="Times New Roman" w:eastAsia="Arial" w:hAnsi="Times New Roman" w:cs="Times New Roman"/>
          <w:sz w:val="28"/>
          <w:szCs w:val="28"/>
          <w:lang w:val="vi-VN"/>
        </w:rPr>
        <w:t>nhanh</w:t>
      </w:r>
      <w:r w:rsidR="00252E03" w:rsidRPr="00252E03">
        <w:rPr>
          <w:rFonts w:ascii="Times New Roman" w:eastAsia="Arial" w:hAnsi="Times New Roman" w:cs="Times New Roman"/>
          <w:sz w:val="28"/>
          <w:szCs w:val="28"/>
          <w:lang w:val="vi-VN"/>
        </w:rPr>
        <w:t xml:space="preserve"> </w:t>
      </w:r>
      <w:r w:rsidRPr="00F019C5">
        <w:rPr>
          <w:rFonts w:ascii="Times New Roman" w:eastAsia="Arial" w:hAnsi="Times New Roman" w:cs="Times New Roman"/>
          <w:sz w:val="28"/>
          <w:szCs w:val="28"/>
          <w:lang w:val="vi-VN"/>
        </w:rPr>
        <w:t>như hiện nay.</w:t>
      </w:r>
    </w:p>
    <w:p w:rsidR="000F74DA" w:rsidRPr="00F019C5" w:rsidRDefault="00DA676E" w:rsidP="0011686B">
      <w:pPr>
        <w:spacing w:before="120" w:after="0" w:line="266" w:lineRule="auto"/>
        <w:ind w:firstLine="720"/>
        <w:jc w:val="both"/>
        <w:rPr>
          <w:rFonts w:ascii="Times New Roman" w:eastAsia="Arial" w:hAnsi="Times New Roman" w:cs="Times New Roman"/>
          <w:sz w:val="28"/>
          <w:szCs w:val="28"/>
          <w:lang w:val="vi-VN"/>
        </w:rPr>
      </w:pPr>
      <w:r w:rsidRPr="00F019C5">
        <w:rPr>
          <w:rFonts w:ascii="Times New Roman" w:eastAsia="Arial" w:hAnsi="Times New Roman" w:cs="Times New Roman"/>
          <w:sz w:val="28"/>
          <w:szCs w:val="28"/>
          <w:lang w:val="vi-VN"/>
        </w:rPr>
        <w:t>Trong những năm qua, tỉnh Bắc Ninh đã thực sự quan tâm, chú ý đến công tác đào tạo nghề cho người lao động. Tỉnh đã ban hành nhiều văn bản để</w:t>
      </w:r>
      <w:r w:rsidR="004E1AEF" w:rsidRPr="004E1AEF">
        <w:rPr>
          <w:rFonts w:ascii="Times New Roman" w:eastAsia="Arial" w:hAnsi="Times New Roman" w:cs="Times New Roman"/>
          <w:sz w:val="28"/>
          <w:szCs w:val="28"/>
          <w:lang w:val="vi-VN"/>
        </w:rPr>
        <w:t xml:space="preserve"> </w:t>
      </w:r>
      <w:r w:rsidRPr="00F019C5">
        <w:rPr>
          <w:rFonts w:ascii="Times New Roman" w:eastAsia="Arial" w:hAnsi="Times New Roman" w:cs="Times New Roman"/>
          <w:sz w:val="28"/>
          <w:szCs w:val="28"/>
          <w:lang w:val="vi-VN"/>
        </w:rPr>
        <w:t>lãnh</w:t>
      </w:r>
      <w:r w:rsidR="004E1AEF" w:rsidRPr="004E1AEF">
        <w:rPr>
          <w:rFonts w:ascii="Times New Roman" w:eastAsia="Arial" w:hAnsi="Times New Roman" w:cs="Times New Roman"/>
          <w:sz w:val="28"/>
          <w:szCs w:val="28"/>
          <w:lang w:val="vi-VN"/>
        </w:rPr>
        <w:t xml:space="preserve"> </w:t>
      </w:r>
      <w:r w:rsidRPr="00F019C5">
        <w:rPr>
          <w:rFonts w:ascii="Times New Roman" w:eastAsia="Arial" w:hAnsi="Times New Roman" w:cs="Times New Roman"/>
          <w:sz w:val="28"/>
          <w:szCs w:val="28"/>
          <w:lang w:val="vi-VN"/>
        </w:rPr>
        <w:t>đạo, chỉ đạo, đầu tư phát triển công tác đào tạo nghề cho người cao động, như:</w:t>
      </w:r>
    </w:p>
    <w:p w:rsidR="00BB3433" w:rsidRPr="00F019C5" w:rsidRDefault="00DA676E" w:rsidP="0011686B">
      <w:pPr>
        <w:spacing w:before="120" w:after="0" w:line="266" w:lineRule="auto"/>
        <w:ind w:firstLine="720"/>
        <w:jc w:val="both"/>
        <w:rPr>
          <w:rFonts w:ascii="Times New Roman" w:eastAsia="Arial" w:hAnsi="Times New Roman" w:cs="Times New Roman"/>
          <w:sz w:val="28"/>
          <w:szCs w:val="28"/>
          <w:lang w:val="vi-VN"/>
        </w:rPr>
      </w:pPr>
      <w:r w:rsidRPr="00F019C5">
        <w:rPr>
          <w:rFonts w:ascii="Times New Roman" w:eastAsia="Arial" w:hAnsi="Times New Roman" w:cs="Times New Roman"/>
          <w:sz w:val="28"/>
          <w:szCs w:val="28"/>
          <w:lang w:val="vi-VN"/>
        </w:rPr>
        <w:t>- Kế hoạch số 137/KH – UBND ngày 03/3/2022 về Kế hoạch truyề</w:t>
      </w:r>
      <w:r w:rsidR="003031DC">
        <w:rPr>
          <w:rFonts w:ascii="Times New Roman" w:eastAsia="Arial" w:hAnsi="Times New Roman" w:cs="Times New Roman"/>
          <w:sz w:val="28"/>
          <w:szCs w:val="28"/>
          <w:lang w:val="vi-VN"/>
        </w:rPr>
        <w:t xml:space="preserve">n thông công tác </w:t>
      </w:r>
      <w:r w:rsidR="003031DC" w:rsidRPr="003031DC">
        <w:rPr>
          <w:rFonts w:ascii="Times New Roman" w:eastAsia="Arial" w:hAnsi="Times New Roman" w:cs="Times New Roman"/>
          <w:sz w:val="28"/>
          <w:szCs w:val="28"/>
          <w:lang w:val="vi-VN"/>
        </w:rPr>
        <w:t>g</w:t>
      </w:r>
      <w:r w:rsidRPr="00F019C5">
        <w:rPr>
          <w:rFonts w:ascii="Times New Roman" w:eastAsia="Arial" w:hAnsi="Times New Roman" w:cs="Times New Roman"/>
          <w:sz w:val="28"/>
          <w:szCs w:val="28"/>
          <w:lang w:val="vi-VN"/>
        </w:rPr>
        <w:t>iáo dục nghề nghiệp giai đoạn 2022 – 2025 trên địa bàn tỉnh;</w:t>
      </w:r>
    </w:p>
    <w:p w:rsidR="00DA676E" w:rsidRPr="00F019C5" w:rsidRDefault="00DA676E" w:rsidP="0011686B">
      <w:pPr>
        <w:spacing w:before="120" w:after="0" w:line="266" w:lineRule="auto"/>
        <w:ind w:firstLine="720"/>
        <w:jc w:val="both"/>
        <w:rPr>
          <w:rFonts w:ascii="Times New Roman" w:eastAsia="Arial" w:hAnsi="Times New Roman" w:cs="Times New Roman"/>
          <w:sz w:val="28"/>
          <w:szCs w:val="28"/>
          <w:lang w:val="vi-VN"/>
        </w:rPr>
      </w:pPr>
      <w:r w:rsidRPr="00F019C5">
        <w:rPr>
          <w:rFonts w:ascii="Times New Roman" w:eastAsia="Arial" w:hAnsi="Times New Roman" w:cs="Times New Roman"/>
          <w:sz w:val="28"/>
          <w:szCs w:val="28"/>
          <w:lang w:val="vi-VN"/>
        </w:rPr>
        <w:t>- Kế hoạch số 430/KH – UBND ngày 09/9/2022 về việc thực hiện chuyển đổi số</w:t>
      </w:r>
      <w:r w:rsidR="003031DC">
        <w:rPr>
          <w:rFonts w:ascii="Times New Roman" w:eastAsia="Arial" w:hAnsi="Times New Roman" w:cs="Times New Roman"/>
          <w:sz w:val="28"/>
          <w:szCs w:val="28"/>
          <w:lang w:val="vi-VN"/>
        </w:rPr>
        <w:t xml:space="preserve"> trong </w:t>
      </w:r>
      <w:r w:rsidR="003031DC" w:rsidRPr="003031DC">
        <w:rPr>
          <w:rFonts w:ascii="Times New Roman" w:eastAsia="Arial" w:hAnsi="Times New Roman" w:cs="Times New Roman"/>
          <w:sz w:val="28"/>
          <w:szCs w:val="28"/>
          <w:lang w:val="vi-VN"/>
        </w:rPr>
        <w:t>g</w:t>
      </w:r>
      <w:r w:rsidRPr="00F019C5">
        <w:rPr>
          <w:rFonts w:ascii="Times New Roman" w:eastAsia="Arial" w:hAnsi="Times New Roman" w:cs="Times New Roman"/>
          <w:sz w:val="28"/>
          <w:szCs w:val="28"/>
          <w:lang w:val="vi-VN"/>
        </w:rPr>
        <w:t>iáo dục nghề nghiệp đến năm 2025, định hướng đến năm 2023 trên địa bàn tỉnh;</w:t>
      </w:r>
    </w:p>
    <w:p w:rsidR="00DA676E" w:rsidRPr="00F019C5" w:rsidRDefault="00DA676E" w:rsidP="0011686B">
      <w:pPr>
        <w:spacing w:before="120" w:after="0" w:line="266" w:lineRule="auto"/>
        <w:ind w:firstLine="720"/>
        <w:jc w:val="both"/>
        <w:rPr>
          <w:rFonts w:ascii="Times New Roman" w:eastAsia="Arial" w:hAnsi="Times New Roman" w:cs="Times New Roman"/>
          <w:sz w:val="28"/>
          <w:szCs w:val="28"/>
          <w:lang w:val="vi-VN"/>
        </w:rPr>
      </w:pPr>
      <w:r w:rsidRPr="00F019C5">
        <w:rPr>
          <w:rFonts w:ascii="Times New Roman" w:eastAsia="Arial" w:hAnsi="Times New Roman" w:cs="Times New Roman"/>
          <w:sz w:val="28"/>
          <w:szCs w:val="28"/>
          <w:lang w:val="vi-VN"/>
        </w:rPr>
        <w:lastRenderedPageBreak/>
        <w:t>- Kế hoạch số 454/KH – UBND ngày 10/10/2022 về việc thực hiện chiến lược phát triể</w:t>
      </w:r>
      <w:r w:rsidR="003031DC">
        <w:rPr>
          <w:rFonts w:ascii="Times New Roman" w:eastAsia="Arial" w:hAnsi="Times New Roman" w:cs="Times New Roman"/>
          <w:sz w:val="28"/>
          <w:szCs w:val="28"/>
          <w:lang w:val="vi-VN"/>
        </w:rPr>
        <w:t xml:space="preserve">n </w:t>
      </w:r>
      <w:r w:rsidR="003031DC" w:rsidRPr="003031DC">
        <w:rPr>
          <w:rFonts w:ascii="Times New Roman" w:eastAsia="Arial" w:hAnsi="Times New Roman" w:cs="Times New Roman"/>
          <w:sz w:val="28"/>
          <w:szCs w:val="28"/>
          <w:lang w:val="vi-VN"/>
        </w:rPr>
        <w:t>g</w:t>
      </w:r>
      <w:r w:rsidRPr="00F019C5">
        <w:rPr>
          <w:rFonts w:ascii="Times New Roman" w:eastAsia="Arial" w:hAnsi="Times New Roman" w:cs="Times New Roman"/>
          <w:sz w:val="28"/>
          <w:szCs w:val="28"/>
          <w:lang w:val="vi-VN"/>
        </w:rPr>
        <w:t>iáo dục nghề nghiệp giai đoạn 2022 – 2030, đinh hướng đến năm 2045;</w:t>
      </w:r>
    </w:p>
    <w:p w:rsidR="00DA676E" w:rsidRPr="00F019C5" w:rsidRDefault="00DA676E" w:rsidP="0011686B">
      <w:pPr>
        <w:spacing w:before="120" w:after="0" w:line="266" w:lineRule="auto"/>
        <w:ind w:firstLine="720"/>
        <w:jc w:val="both"/>
        <w:rPr>
          <w:rFonts w:ascii="Times New Roman" w:eastAsia="Arial" w:hAnsi="Times New Roman" w:cs="Times New Roman"/>
          <w:sz w:val="28"/>
          <w:szCs w:val="28"/>
          <w:lang w:val="vi-VN"/>
        </w:rPr>
      </w:pPr>
      <w:r w:rsidRPr="00F019C5">
        <w:rPr>
          <w:rFonts w:ascii="Times New Roman" w:eastAsia="Arial" w:hAnsi="Times New Roman" w:cs="Times New Roman"/>
          <w:sz w:val="28"/>
          <w:szCs w:val="28"/>
          <w:lang w:val="vi-VN"/>
        </w:rPr>
        <w:t xml:space="preserve">- Kế hoạch số 92/KH – UBND ngày 14/02/2022 về việc thực hiện đào tạo nghề trình độ sơ cấp, đào tạo dưới 03 tháng </w:t>
      </w:r>
      <w:r w:rsidR="0011257D" w:rsidRPr="00F019C5">
        <w:rPr>
          <w:rFonts w:ascii="Times New Roman" w:eastAsia="Arial" w:hAnsi="Times New Roman" w:cs="Times New Roman"/>
          <w:sz w:val="28"/>
          <w:szCs w:val="28"/>
          <w:lang w:val="vi-VN"/>
        </w:rPr>
        <w:t>trên địa bàn tỉnh năm 2022 cho lao động nông thôn, phụ nữ, người khuyết tật và thanh niên hoàn thành nghĩa vụ quân sự, nghĩa vụ công an;</w:t>
      </w:r>
    </w:p>
    <w:p w:rsidR="0011257D" w:rsidRPr="00F019C5" w:rsidRDefault="0011257D" w:rsidP="0011686B">
      <w:pPr>
        <w:spacing w:before="120" w:after="0" w:line="266" w:lineRule="auto"/>
        <w:ind w:firstLine="720"/>
        <w:jc w:val="both"/>
        <w:rPr>
          <w:rFonts w:ascii="Times New Roman" w:eastAsia="Arial" w:hAnsi="Times New Roman" w:cs="Times New Roman"/>
          <w:sz w:val="28"/>
          <w:szCs w:val="28"/>
          <w:lang w:val="vi-VN"/>
        </w:rPr>
      </w:pPr>
      <w:r w:rsidRPr="00F019C5">
        <w:rPr>
          <w:rFonts w:ascii="Times New Roman" w:eastAsia="Arial" w:hAnsi="Times New Roman" w:cs="Times New Roman"/>
          <w:sz w:val="28"/>
          <w:szCs w:val="28"/>
          <w:lang w:val="vi-VN"/>
        </w:rPr>
        <w:t>- Thực hiện chính sách hỗ trợ học phí học nghề trình độ trung cấp, cao đẳng; theo đó, tỉnh đã hỗ trợ cho 2.617 học sinh, sinh viên theo học nghề với tổng kinh phí là 14, 67 tỷ đồng;</w:t>
      </w:r>
    </w:p>
    <w:p w:rsidR="0011257D" w:rsidRPr="00F019C5" w:rsidRDefault="0011257D" w:rsidP="0011686B">
      <w:pPr>
        <w:spacing w:before="120" w:after="0" w:line="266" w:lineRule="auto"/>
        <w:ind w:firstLine="720"/>
        <w:jc w:val="both"/>
        <w:rPr>
          <w:rFonts w:ascii="Times New Roman" w:eastAsia="Arial" w:hAnsi="Times New Roman" w:cs="Times New Roman"/>
          <w:sz w:val="28"/>
          <w:szCs w:val="28"/>
          <w:lang w:val="vi-VN"/>
        </w:rPr>
      </w:pPr>
      <w:r w:rsidRPr="00F019C5">
        <w:rPr>
          <w:rFonts w:ascii="Times New Roman" w:eastAsia="Arial" w:hAnsi="Times New Roman" w:cs="Times New Roman"/>
          <w:sz w:val="28"/>
          <w:szCs w:val="28"/>
          <w:lang w:val="vi-VN"/>
        </w:rPr>
        <w:t>- Quy hoạch, phát triển mạng lưới các cơ sở giáo dục nghề nghiệp trên địa bàn tỉnh; theo đó, tính đến tháng 12/2022, trên địa bàn tỉnh có 53 cơ sở</w:t>
      </w:r>
      <w:r w:rsidR="00F41075">
        <w:rPr>
          <w:rFonts w:ascii="Times New Roman" w:eastAsia="Arial" w:hAnsi="Times New Roman" w:cs="Times New Roman"/>
          <w:sz w:val="28"/>
          <w:szCs w:val="28"/>
          <w:lang w:val="vi-VN"/>
        </w:rPr>
        <w:t xml:space="preserve"> </w:t>
      </w:r>
      <w:r w:rsidR="00F41075" w:rsidRPr="00DA4891">
        <w:rPr>
          <w:rFonts w:ascii="Times New Roman" w:eastAsia="Arial" w:hAnsi="Times New Roman" w:cs="Times New Roman"/>
          <w:sz w:val="28"/>
          <w:szCs w:val="28"/>
          <w:lang w:val="vi-VN"/>
        </w:rPr>
        <w:t>g</w:t>
      </w:r>
      <w:r w:rsidRPr="00F019C5">
        <w:rPr>
          <w:rFonts w:ascii="Times New Roman" w:eastAsia="Arial" w:hAnsi="Times New Roman" w:cs="Times New Roman"/>
          <w:sz w:val="28"/>
          <w:szCs w:val="28"/>
          <w:lang w:val="vi-VN"/>
        </w:rPr>
        <w:t>iáo dục nghề nghiệp và cơ sở</w:t>
      </w:r>
      <w:r w:rsidR="004E1AEF">
        <w:rPr>
          <w:rFonts w:ascii="Times New Roman" w:eastAsia="Arial" w:hAnsi="Times New Roman" w:cs="Times New Roman"/>
          <w:sz w:val="28"/>
          <w:szCs w:val="28"/>
          <w:lang w:val="vi-VN"/>
        </w:rPr>
        <w:t xml:space="preserve"> có </w:t>
      </w:r>
      <w:r w:rsidR="004E1AEF" w:rsidRPr="004E1AEF">
        <w:rPr>
          <w:rFonts w:ascii="Times New Roman" w:eastAsia="Arial" w:hAnsi="Times New Roman" w:cs="Times New Roman"/>
          <w:sz w:val="28"/>
          <w:szCs w:val="28"/>
          <w:lang w:val="vi-VN"/>
        </w:rPr>
        <w:t>g</w:t>
      </w:r>
      <w:r w:rsidRPr="00F019C5">
        <w:rPr>
          <w:rFonts w:ascii="Times New Roman" w:eastAsia="Arial" w:hAnsi="Times New Roman" w:cs="Times New Roman"/>
          <w:sz w:val="28"/>
          <w:szCs w:val="28"/>
          <w:lang w:val="vi-VN"/>
        </w:rPr>
        <w:t>iáo dục nghề nghiệp (với 13 Trường Cao đẳng, 18 Trường Trung cấp, 06 Trung tâm Giáo dục nghề nghiệp – Giáo dục Thường xuyên, 11 Trung tâm Giáo dục nghề nghiệp và 05 cơ sở</w:t>
      </w:r>
      <w:r w:rsidR="004E1AEF">
        <w:rPr>
          <w:rFonts w:ascii="Times New Roman" w:eastAsia="Arial" w:hAnsi="Times New Roman" w:cs="Times New Roman"/>
          <w:sz w:val="28"/>
          <w:szCs w:val="28"/>
          <w:lang w:val="vi-VN"/>
        </w:rPr>
        <w:t xml:space="preserve"> khác có </w:t>
      </w:r>
      <w:r w:rsidR="004E1AEF" w:rsidRPr="004E1AEF">
        <w:rPr>
          <w:rFonts w:ascii="Times New Roman" w:eastAsia="Arial" w:hAnsi="Times New Roman" w:cs="Times New Roman"/>
          <w:sz w:val="28"/>
          <w:szCs w:val="28"/>
          <w:lang w:val="vi-VN"/>
        </w:rPr>
        <w:t>g</w:t>
      </w:r>
      <w:r w:rsidRPr="00F019C5">
        <w:rPr>
          <w:rFonts w:ascii="Times New Roman" w:eastAsia="Arial" w:hAnsi="Times New Roman" w:cs="Times New Roman"/>
          <w:sz w:val="28"/>
          <w:szCs w:val="28"/>
          <w:lang w:val="vi-VN"/>
        </w:rPr>
        <w:t>iáo dục nghề nghiệp).</w:t>
      </w:r>
    </w:p>
    <w:p w:rsidR="0054677A" w:rsidRPr="00F019C5" w:rsidRDefault="0011257D" w:rsidP="0011686B">
      <w:pPr>
        <w:spacing w:before="120" w:after="0" w:line="266" w:lineRule="auto"/>
        <w:ind w:firstLine="720"/>
        <w:jc w:val="both"/>
        <w:rPr>
          <w:rFonts w:ascii="Times New Roman" w:eastAsia="Arial" w:hAnsi="Times New Roman" w:cs="Times New Roman"/>
          <w:sz w:val="28"/>
          <w:szCs w:val="28"/>
          <w:lang w:val="vi-VN"/>
        </w:rPr>
      </w:pPr>
      <w:r w:rsidRPr="00F019C5">
        <w:rPr>
          <w:rFonts w:ascii="Times New Roman" w:eastAsia="Arial" w:hAnsi="Times New Roman" w:cs="Times New Roman"/>
          <w:sz w:val="28"/>
          <w:szCs w:val="28"/>
          <w:lang w:val="vi-VN"/>
        </w:rPr>
        <w:t xml:space="preserve">Trên cơ sở </w:t>
      </w:r>
      <w:r w:rsidR="00002E8A" w:rsidRPr="00F019C5">
        <w:rPr>
          <w:rFonts w:ascii="Times New Roman" w:eastAsia="Arial" w:hAnsi="Times New Roman" w:cs="Times New Roman"/>
          <w:sz w:val="28"/>
          <w:szCs w:val="28"/>
          <w:lang w:val="vi-VN"/>
        </w:rPr>
        <w:t xml:space="preserve">các Kế hoạch của UBND tỉnh, </w:t>
      </w:r>
      <w:r w:rsidRPr="00F019C5">
        <w:rPr>
          <w:rFonts w:ascii="Times New Roman" w:eastAsia="Arial" w:hAnsi="Times New Roman" w:cs="Times New Roman"/>
          <w:sz w:val="28"/>
          <w:szCs w:val="28"/>
          <w:lang w:val="vi-VN"/>
        </w:rPr>
        <w:t>hệ thố</w:t>
      </w:r>
      <w:r w:rsidR="004E1AEF">
        <w:rPr>
          <w:rFonts w:ascii="Times New Roman" w:eastAsia="Arial" w:hAnsi="Times New Roman" w:cs="Times New Roman"/>
          <w:sz w:val="28"/>
          <w:szCs w:val="28"/>
          <w:lang w:val="vi-VN"/>
        </w:rPr>
        <w:t xml:space="preserve">ng </w:t>
      </w:r>
      <w:r w:rsidR="004E1AEF" w:rsidRPr="003031DC">
        <w:rPr>
          <w:rFonts w:ascii="Times New Roman" w:eastAsia="Arial" w:hAnsi="Times New Roman" w:cs="Times New Roman"/>
          <w:sz w:val="28"/>
          <w:szCs w:val="28"/>
          <w:lang w:val="vi-VN"/>
        </w:rPr>
        <w:t>g</w:t>
      </w:r>
      <w:r w:rsidRPr="00F019C5">
        <w:rPr>
          <w:rFonts w:ascii="Times New Roman" w:eastAsia="Arial" w:hAnsi="Times New Roman" w:cs="Times New Roman"/>
          <w:sz w:val="28"/>
          <w:szCs w:val="28"/>
          <w:lang w:val="vi-VN"/>
        </w:rPr>
        <w:t xml:space="preserve">iáo dục nghề nghiệp đã tích cực làm tốt công tác tuyên truyền, tư vấn về Giáo dục nghề nghiệp. Tổ chức tuyển sinh và tiến hành đào tạo nghề cho hàng </w:t>
      </w:r>
      <w:r w:rsidR="0054677A" w:rsidRPr="00F019C5">
        <w:rPr>
          <w:rFonts w:ascii="Times New Roman" w:eastAsia="Arial" w:hAnsi="Times New Roman" w:cs="Times New Roman"/>
          <w:sz w:val="28"/>
          <w:szCs w:val="28"/>
          <w:lang w:val="vi-VN"/>
        </w:rPr>
        <w:t>nghìn các đối tượng là học sinh, sinh viên và người lao động trên địa bàn tỉnh. Kết quả công tác đào tạo nghề đã góp phần quan trọng vào việc nâng cao chất lượng lao đ</w:t>
      </w:r>
      <w:r w:rsidR="006E0289" w:rsidRPr="00F019C5">
        <w:rPr>
          <w:rFonts w:ascii="Times New Roman" w:eastAsia="Arial" w:hAnsi="Times New Roman" w:cs="Times New Roman"/>
          <w:sz w:val="28"/>
          <w:szCs w:val="28"/>
          <w:lang w:val="vi-VN"/>
        </w:rPr>
        <w:t>ộ</w:t>
      </w:r>
      <w:bookmarkStart w:id="0" w:name="_GoBack"/>
      <w:bookmarkEnd w:id="0"/>
      <w:r w:rsidR="0054677A" w:rsidRPr="00F019C5">
        <w:rPr>
          <w:rFonts w:ascii="Times New Roman" w:eastAsia="Arial" w:hAnsi="Times New Roman" w:cs="Times New Roman"/>
          <w:sz w:val="28"/>
          <w:szCs w:val="28"/>
          <w:lang w:val="vi-VN"/>
        </w:rPr>
        <w:t>ng, đóng góp tích cực vào việc phát triển kinh tế - xã hội ở địa phương.</w:t>
      </w:r>
    </w:p>
    <w:p w:rsidR="0054677A" w:rsidRPr="00F019C5" w:rsidRDefault="0054677A" w:rsidP="0054677A">
      <w:pPr>
        <w:spacing w:before="120" w:after="0" w:line="266" w:lineRule="auto"/>
        <w:jc w:val="both"/>
        <w:rPr>
          <w:rFonts w:ascii="Times New Roman" w:eastAsia="Arial" w:hAnsi="Times New Roman" w:cs="Times New Roman"/>
          <w:sz w:val="28"/>
          <w:szCs w:val="28"/>
          <w:lang w:val="vi-VN"/>
        </w:rPr>
      </w:pPr>
      <w:r w:rsidRPr="00F019C5">
        <w:rPr>
          <w:rFonts w:ascii="Times New Roman" w:eastAsia="Arial" w:hAnsi="Times New Roman" w:cs="Times New Roman"/>
          <w:sz w:val="28"/>
          <w:szCs w:val="28"/>
          <w:lang w:val="vi-VN"/>
        </w:rPr>
        <w:tab/>
        <w:t>Tuy nhiên, công tác đào tạo nghề của tỉnh Bắc Ninh vẫn còn một số hạn chế, tồn tại như:</w:t>
      </w:r>
    </w:p>
    <w:p w:rsidR="0054677A" w:rsidRPr="00F019C5" w:rsidRDefault="0054677A" w:rsidP="0054677A">
      <w:pPr>
        <w:spacing w:before="120" w:after="0" w:line="266" w:lineRule="auto"/>
        <w:jc w:val="both"/>
        <w:rPr>
          <w:rFonts w:ascii="Times New Roman" w:eastAsia="Arial" w:hAnsi="Times New Roman" w:cs="Times New Roman"/>
          <w:sz w:val="28"/>
          <w:szCs w:val="28"/>
          <w:lang w:val="vi-VN"/>
        </w:rPr>
      </w:pPr>
      <w:r w:rsidRPr="00F019C5">
        <w:rPr>
          <w:rFonts w:ascii="Times New Roman" w:eastAsia="Arial" w:hAnsi="Times New Roman" w:cs="Times New Roman"/>
          <w:sz w:val="28"/>
          <w:szCs w:val="28"/>
          <w:lang w:val="vi-VN"/>
        </w:rPr>
        <w:tab/>
        <w:t xml:space="preserve">- Cơ cấu tuyển sinh, </w:t>
      </w:r>
      <w:r w:rsidR="00CD26A5" w:rsidRPr="00F019C5">
        <w:rPr>
          <w:rFonts w:ascii="Times New Roman" w:eastAsia="Arial" w:hAnsi="Times New Roman" w:cs="Times New Roman"/>
          <w:sz w:val="28"/>
          <w:szCs w:val="28"/>
          <w:lang w:val="vi-VN"/>
        </w:rPr>
        <w:t>đào</w:t>
      </w:r>
      <w:r w:rsidRPr="00F019C5">
        <w:rPr>
          <w:rFonts w:ascii="Times New Roman" w:eastAsia="Arial" w:hAnsi="Times New Roman" w:cs="Times New Roman"/>
          <w:sz w:val="28"/>
          <w:szCs w:val="28"/>
          <w:lang w:val="vi-VN"/>
        </w:rPr>
        <w:t xml:space="preserve"> tạo nghề còn bất cập, chủ yếu vẫn là đào tạo trình độ sơ cấp (dưới 3 tháng (chiếm 84,9%); tuyển sinh và đào tạo nghề ở các nghề nặng nhọc, độc hại, nghành nghề năng khiếu còn hạn chế;</w:t>
      </w:r>
    </w:p>
    <w:p w:rsidR="0054677A" w:rsidRPr="00F019C5" w:rsidRDefault="0054677A" w:rsidP="0054677A">
      <w:pPr>
        <w:spacing w:before="120" w:after="0" w:line="266" w:lineRule="auto"/>
        <w:jc w:val="both"/>
        <w:rPr>
          <w:rFonts w:ascii="Times New Roman" w:eastAsia="Arial" w:hAnsi="Times New Roman" w:cs="Times New Roman"/>
          <w:b/>
          <w:i/>
          <w:sz w:val="28"/>
          <w:szCs w:val="28"/>
          <w:lang w:val="vi-VN"/>
        </w:rPr>
      </w:pPr>
      <w:r w:rsidRPr="00F019C5">
        <w:rPr>
          <w:rFonts w:ascii="Times New Roman" w:eastAsia="Arial" w:hAnsi="Times New Roman" w:cs="Times New Roman"/>
          <w:sz w:val="28"/>
          <w:szCs w:val="28"/>
          <w:lang w:val="vi-VN"/>
        </w:rPr>
        <w:tab/>
      </w:r>
      <w:r w:rsidRPr="00F019C5">
        <w:rPr>
          <w:rFonts w:ascii="Times New Roman" w:eastAsia="Arial" w:hAnsi="Times New Roman" w:cs="Times New Roman"/>
          <w:b/>
          <w:i/>
          <w:sz w:val="28"/>
          <w:szCs w:val="28"/>
          <w:lang w:val="vi-VN"/>
        </w:rPr>
        <w:t>- Đặc biệt, việc tuyển sinh và đào tạo nghề cho người cao tuổi hầu như chưa có (kể cả trong kế hoạch cũng như trong thực tiễn đào tạo nghề). Đây là bất cập lớn nhất trong công tác tuyển sinh, công tác đào tạo nghề cũng như trong công tác chỉ đạo, x</w:t>
      </w:r>
      <w:r w:rsidR="00D12395" w:rsidRPr="00F019C5">
        <w:rPr>
          <w:rFonts w:ascii="Times New Roman" w:eastAsia="Arial" w:hAnsi="Times New Roman" w:cs="Times New Roman"/>
          <w:b/>
          <w:i/>
          <w:sz w:val="28"/>
          <w:szCs w:val="28"/>
          <w:lang w:val="vi-VN"/>
        </w:rPr>
        <w:t>â</w:t>
      </w:r>
      <w:r w:rsidRPr="00F019C5">
        <w:rPr>
          <w:rFonts w:ascii="Times New Roman" w:eastAsia="Arial" w:hAnsi="Times New Roman" w:cs="Times New Roman"/>
          <w:b/>
          <w:i/>
          <w:sz w:val="28"/>
          <w:szCs w:val="28"/>
          <w:lang w:val="vi-VN"/>
        </w:rPr>
        <w:t xml:space="preserve">y dựng </w:t>
      </w:r>
      <w:r w:rsidR="00FE541A" w:rsidRPr="00F019C5">
        <w:rPr>
          <w:rFonts w:ascii="Times New Roman" w:eastAsia="Arial" w:hAnsi="Times New Roman" w:cs="Times New Roman"/>
          <w:b/>
          <w:i/>
          <w:sz w:val="28"/>
          <w:szCs w:val="28"/>
          <w:lang w:val="vi-VN"/>
        </w:rPr>
        <w:t xml:space="preserve">chủ trương, chính sách, </w:t>
      </w:r>
      <w:r w:rsidRPr="00F019C5">
        <w:rPr>
          <w:rFonts w:ascii="Times New Roman" w:eastAsia="Arial" w:hAnsi="Times New Roman" w:cs="Times New Roman"/>
          <w:b/>
          <w:i/>
          <w:sz w:val="28"/>
          <w:szCs w:val="28"/>
          <w:lang w:val="vi-VN"/>
        </w:rPr>
        <w:t>kế hoạch chiến lược.</w:t>
      </w:r>
    </w:p>
    <w:p w:rsidR="0054677A" w:rsidRPr="00F019C5" w:rsidRDefault="0054677A" w:rsidP="0054677A">
      <w:pPr>
        <w:spacing w:before="120" w:after="0" w:line="266" w:lineRule="auto"/>
        <w:jc w:val="both"/>
        <w:rPr>
          <w:rFonts w:ascii="Times New Roman" w:eastAsia="Arial" w:hAnsi="Times New Roman" w:cs="Times New Roman"/>
          <w:b/>
          <w:i/>
          <w:sz w:val="28"/>
          <w:szCs w:val="28"/>
          <w:lang w:val="vi-VN"/>
        </w:rPr>
      </w:pPr>
      <w:r w:rsidRPr="00F019C5">
        <w:rPr>
          <w:rFonts w:ascii="Times New Roman" w:eastAsia="Arial" w:hAnsi="Times New Roman" w:cs="Times New Roman"/>
          <w:sz w:val="28"/>
          <w:szCs w:val="28"/>
          <w:lang w:val="vi-VN"/>
        </w:rPr>
        <w:tab/>
      </w:r>
      <w:r w:rsidRPr="00F019C5">
        <w:rPr>
          <w:rFonts w:ascii="Times New Roman" w:eastAsia="Arial" w:hAnsi="Times New Roman" w:cs="Times New Roman"/>
          <w:b/>
          <w:i/>
          <w:sz w:val="28"/>
          <w:szCs w:val="28"/>
          <w:lang w:val="vi-VN"/>
        </w:rPr>
        <w:t>Vì vậy, trong thời gian tới, rất cần sự quan tâm lãnh đạo, chỉ đạo, định hướng, đầu tư trong công tác đào tạo nghề cho người</w:t>
      </w:r>
      <w:r w:rsidR="002F342C" w:rsidRPr="00F019C5">
        <w:rPr>
          <w:rFonts w:ascii="Times New Roman" w:eastAsia="Arial" w:hAnsi="Times New Roman" w:cs="Times New Roman"/>
          <w:b/>
          <w:i/>
          <w:sz w:val="28"/>
          <w:szCs w:val="28"/>
          <w:lang w:val="vi-VN"/>
        </w:rPr>
        <w:t xml:space="preserve"> cao tuổi, nhằm giúp cho người cao tuổi nâng cao kiến thức, kỹ năng sản xuất, kinh doanh, phát triển kinh tế, xóa đói, giảm nghèo</w:t>
      </w:r>
      <w:r w:rsidRPr="00F019C5">
        <w:rPr>
          <w:rFonts w:ascii="Times New Roman" w:eastAsia="Arial" w:hAnsi="Times New Roman" w:cs="Times New Roman"/>
          <w:b/>
          <w:i/>
          <w:sz w:val="28"/>
          <w:szCs w:val="28"/>
          <w:lang w:val="vi-VN"/>
        </w:rPr>
        <w:t>.</w:t>
      </w:r>
    </w:p>
    <w:p w:rsidR="0054677A" w:rsidRPr="00F019C5" w:rsidRDefault="0054677A" w:rsidP="0054677A">
      <w:pPr>
        <w:spacing w:before="120" w:after="0" w:line="266" w:lineRule="auto"/>
        <w:jc w:val="both"/>
        <w:rPr>
          <w:rFonts w:ascii="Times New Roman" w:eastAsia="Arial" w:hAnsi="Times New Roman" w:cs="Times New Roman"/>
          <w:sz w:val="28"/>
          <w:szCs w:val="28"/>
          <w:lang w:val="vi-VN"/>
        </w:rPr>
      </w:pPr>
      <w:r w:rsidRPr="00F019C5">
        <w:rPr>
          <w:rFonts w:ascii="Times New Roman" w:eastAsia="Arial" w:hAnsi="Times New Roman" w:cs="Times New Roman"/>
          <w:sz w:val="28"/>
          <w:szCs w:val="28"/>
          <w:lang w:val="vi-VN"/>
        </w:rPr>
        <w:lastRenderedPageBreak/>
        <w:tab/>
        <w:t>Để làm tốt điều đó, công tác đào tạo</w:t>
      </w:r>
      <w:r w:rsidR="002F342C" w:rsidRPr="00F019C5">
        <w:rPr>
          <w:rFonts w:ascii="Times New Roman" w:eastAsia="Arial" w:hAnsi="Times New Roman" w:cs="Times New Roman"/>
          <w:sz w:val="28"/>
          <w:szCs w:val="28"/>
          <w:lang w:val="vi-VN"/>
        </w:rPr>
        <w:t xml:space="preserve"> cho người cao tuổi</w:t>
      </w:r>
      <w:r w:rsidRPr="00F019C5">
        <w:rPr>
          <w:rFonts w:ascii="Times New Roman" w:eastAsia="Arial" w:hAnsi="Times New Roman" w:cs="Times New Roman"/>
          <w:sz w:val="28"/>
          <w:szCs w:val="28"/>
          <w:lang w:val="vi-VN"/>
        </w:rPr>
        <w:t xml:space="preserve"> cần thực hiện tốt một số nội dung chủ yếu sau đây:</w:t>
      </w:r>
    </w:p>
    <w:p w:rsidR="00D14CCC" w:rsidRPr="00F019C5" w:rsidRDefault="0054677A" w:rsidP="00BD6D95">
      <w:pPr>
        <w:spacing w:before="120" w:after="0" w:line="266" w:lineRule="auto"/>
        <w:jc w:val="both"/>
        <w:rPr>
          <w:rFonts w:ascii="Times New Roman" w:eastAsia="Arial" w:hAnsi="Times New Roman" w:cs="Times New Roman"/>
          <w:sz w:val="28"/>
          <w:szCs w:val="28"/>
          <w:lang w:val="vi-VN"/>
        </w:rPr>
      </w:pPr>
      <w:r w:rsidRPr="00F019C5">
        <w:rPr>
          <w:rFonts w:ascii="Times New Roman" w:eastAsia="Arial" w:hAnsi="Times New Roman" w:cs="Times New Roman"/>
          <w:sz w:val="28"/>
          <w:szCs w:val="28"/>
          <w:lang w:val="vi-VN"/>
        </w:rPr>
        <w:tab/>
      </w:r>
      <w:r w:rsidR="005B749C" w:rsidRPr="00F019C5">
        <w:rPr>
          <w:rFonts w:ascii="Times New Roman" w:eastAsia="Arial" w:hAnsi="Times New Roman" w:cs="Times New Roman"/>
          <w:sz w:val="28"/>
          <w:szCs w:val="28"/>
          <w:lang w:val="vi-VN"/>
        </w:rPr>
        <w:t xml:space="preserve">- Tăng cường công tác tuyên truyền, nâng cao nhận thức và trách nhiệm của các cấp, các ngành và toàn xã hội </w:t>
      </w:r>
      <w:r w:rsidR="00B82479" w:rsidRPr="00F019C5">
        <w:rPr>
          <w:rFonts w:ascii="Times New Roman" w:eastAsia="Arial" w:hAnsi="Times New Roman" w:cs="Times New Roman"/>
          <w:sz w:val="28"/>
          <w:szCs w:val="28"/>
          <w:lang w:val="vi-VN"/>
        </w:rPr>
        <w:t xml:space="preserve">về </w:t>
      </w:r>
      <w:r w:rsidR="00B82479" w:rsidRPr="00F019C5">
        <w:rPr>
          <w:rFonts w:ascii="Times New Roman" w:hAnsi="Times New Roman" w:cs="Times New Roman"/>
          <w:color w:val="000000"/>
          <w:sz w:val="28"/>
          <w:szCs w:val="28"/>
          <w:lang w:val="vi-VN"/>
        </w:rPr>
        <w:t xml:space="preserve">vai trò, vị trí của </w:t>
      </w:r>
      <w:r w:rsidR="00BD6D95" w:rsidRPr="00F019C5">
        <w:rPr>
          <w:rFonts w:ascii="Times New Roman" w:hAnsi="Times New Roman" w:cs="Times New Roman"/>
          <w:color w:val="000000"/>
          <w:sz w:val="28"/>
          <w:szCs w:val="28"/>
          <w:lang w:val="vi-VN"/>
        </w:rPr>
        <w:t xml:space="preserve">công tác </w:t>
      </w:r>
      <w:r w:rsidR="00B82479" w:rsidRPr="00F019C5">
        <w:rPr>
          <w:rFonts w:ascii="Times New Roman" w:hAnsi="Times New Roman" w:cs="Times New Roman"/>
          <w:color w:val="000000"/>
          <w:sz w:val="28"/>
          <w:szCs w:val="28"/>
          <w:lang w:val="vi-VN"/>
        </w:rPr>
        <w:t xml:space="preserve">đào tạo nghề </w:t>
      </w:r>
      <w:r w:rsidR="005B749C" w:rsidRPr="00F019C5">
        <w:rPr>
          <w:rFonts w:ascii="Times New Roman" w:eastAsia="Arial" w:hAnsi="Times New Roman" w:cs="Times New Roman"/>
          <w:sz w:val="28"/>
          <w:szCs w:val="28"/>
          <w:lang w:val="vi-VN"/>
        </w:rPr>
        <w:t xml:space="preserve">đối với công tác đào tạo nghề cho người cao tuổi; </w:t>
      </w:r>
    </w:p>
    <w:p w:rsidR="005B749C" w:rsidRPr="00F019C5" w:rsidRDefault="005B749C" w:rsidP="0054677A">
      <w:pPr>
        <w:spacing w:before="120" w:after="0" w:line="266" w:lineRule="auto"/>
        <w:jc w:val="both"/>
        <w:rPr>
          <w:rFonts w:ascii="Times New Roman" w:eastAsia="Arial" w:hAnsi="Times New Roman" w:cs="Times New Roman"/>
          <w:sz w:val="28"/>
          <w:szCs w:val="28"/>
          <w:lang w:val="vi-VN"/>
        </w:rPr>
      </w:pPr>
      <w:r w:rsidRPr="00F019C5">
        <w:rPr>
          <w:rFonts w:ascii="Times New Roman" w:eastAsia="Arial" w:hAnsi="Times New Roman" w:cs="Times New Roman"/>
          <w:sz w:val="28"/>
          <w:szCs w:val="28"/>
          <w:lang w:val="vi-VN"/>
        </w:rPr>
        <w:tab/>
        <w:t xml:space="preserve">- </w:t>
      </w:r>
      <w:r w:rsidR="00D14CCC" w:rsidRPr="00F019C5">
        <w:rPr>
          <w:rFonts w:ascii="Times New Roman" w:eastAsia="Arial" w:hAnsi="Times New Roman" w:cs="Times New Roman"/>
          <w:sz w:val="28"/>
          <w:szCs w:val="28"/>
          <w:lang w:val="vi-VN"/>
        </w:rPr>
        <w:t>Chỉ đạo các cấp Hội Người cao tuổi tiến hành khảo sát, nắm chắc số lượng người cao tuổi đang sản xuất, kinh doanh; các ngành nghề mà người cao tuổi đang làm; nhu cầu cần đ</w:t>
      </w:r>
      <w:r w:rsidR="00EF238D" w:rsidRPr="00F019C5">
        <w:rPr>
          <w:rFonts w:ascii="Times New Roman" w:eastAsia="Arial" w:hAnsi="Times New Roman" w:cs="Times New Roman"/>
          <w:sz w:val="28"/>
          <w:szCs w:val="28"/>
          <w:lang w:val="vi-VN"/>
        </w:rPr>
        <w:t>ào</w:t>
      </w:r>
      <w:r w:rsidR="00D14CCC" w:rsidRPr="00F019C5">
        <w:rPr>
          <w:rFonts w:ascii="Times New Roman" w:eastAsia="Arial" w:hAnsi="Times New Roman" w:cs="Times New Roman"/>
          <w:sz w:val="28"/>
          <w:szCs w:val="28"/>
          <w:lang w:val="vi-VN"/>
        </w:rPr>
        <w:t xml:space="preserve"> tạo nghề để nâng cao trình độ, kỹ năng sản xuất, kinh doanh, làm căn cứ để xây dựng kế hoạch cụ thể cho công tác đào tạo nghề cho người cao tuổi trong thời gian tới;</w:t>
      </w:r>
    </w:p>
    <w:p w:rsidR="00D14CCC" w:rsidRPr="00F019C5" w:rsidRDefault="00D14CCC" w:rsidP="0054677A">
      <w:pPr>
        <w:spacing w:before="120" w:after="0" w:line="266" w:lineRule="auto"/>
        <w:jc w:val="both"/>
        <w:rPr>
          <w:rFonts w:ascii="Times New Roman" w:eastAsia="Arial" w:hAnsi="Times New Roman" w:cs="Times New Roman"/>
          <w:sz w:val="28"/>
          <w:szCs w:val="28"/>
          <w:lang w:val="vi-VN"/>
        </w:rPr>
      </w:pPr>
      <w:r w:rsidRPr="00F019C5">
        <w:rPr>
          <w:rFonts w:ascii="Times New Roman" w:eastAsia="Arial" w:hAnsi="Times New Roman" w:cs="Times New Roman"/>
          <w:sz w:val="28"/>
          <w:szCs w:val="28"/>
          <w:lang w:val="vi-VN"/>
        </w:rPr>
        <w:tab/>
        <w:t xml:space="preserve">- Xây dựng kế hoạch cụ thể cho việc đào tạo nghề cho người cao tuổi; trong đó, xác định cụ thể nghành nghề cần đào tạo; </w:t>
      </w:r>
      <w:r w:rsidR="00615FF0" w:rsidRPr="00F019C5">
        <w:rPr>
          <w:rFonts w:ascii="Times New Roman" w:eastAsia="Arial" w:hAnsi="Times New Roman" w:cs="Times New Roman"/>
          <w:sz w:val="28"/>
          <w:szCs w:val="28"/>
          <w:lang w:val="vi-VN"/>
        </w:rPr>
        <w:t>có sở đào tạo, kinh phí, nguồn lực cần thiết cho việc đào tạo nghề cho người cao tuổi theo từng năm và cả giai đoạn;</w:t>
      </w:r>
    </w:p>
    <w:p w:rsidR="00615FF0" w:rsidRPr="00F019C5" w:rsidRDefault="00BD6D95" w:rsidP="0054677A">
      <w:pPr>
        <w:spacing w:before="120" w:after="0" w:line="266" w:lineRule="auto"/>
        <w:jc w:val="both"/>
        <w:rPr>
          <w:rFonts w:ascii="Times New Roman" w:eastAsia="Arial" w:hAnsi="Times New Roman" w:cs="Times New Roman"/>
          <w:sz w:val="28"/>
          <w:szCs w:val="28"/>
          <w:lang w:val="vi-VN"/>
        </w:rPr>
      </w:pPr>
      <w:r w:rsidRPr="00F019C5">
        <w:rPr>
          <w:rFonts w:ascii="Times New Roman" w:eastAsia="Arial" w:hAnsi="Times New Roman" w:cs="Times New Roman"/>
          <w:sz w:val="28"/>
          <w:szCs w:val="28"/>
          <w:lang w:val="vi-VN"/>
        </w:rPr>
        <w:tab/>
        <w:t>- Xây dựng định mức kinh phí hỗ trợ cho người cao tuổi khi tham gia đào tạo nghề, nhằm động viên, khuyến khích người cao tuổi tích cực tham gia đào tạo nghề;</w:t>
      </w:r>
      <w:r w:rsidR="000873F0" w:rsidRPr="000873F0">
        <w:rPr>
          <w:rFonts w:ascii="Times New Roman" w:eastAsia="Arial" w:hAnsi="Times New Roman" w:cs="Times New Roman"/>
          <w:sz w:val="28"/>
          <w:szCs w:val="28"/>
          <w:lang w:val="vi-VN"/>
        </w:rPr>
        <w:t xml:space="preserve"> </w:t>
      </w:r>
      <w:r w:rsidR="005859DF" w:rsidRPr="00F019C5">
        <w:rPr>
          <w:rFonts w:ascii="Times New Roman" w:eastAsia="Arial" w:hAnsi="Times New Roman" w:cs="Times New Roman"/>
          <w:sz w:val="28"/>
          <w:szCs w:val="28"/>
          <w:lang w:val="vi-VN"/>
        </w:rPr>
        <w:t>Huy động các nhà khoa học, nghệ nhân, cán bộ kỹ thuật, kỹ sư, người lao động có tay nghề cao tại các doanh nghiệp và cơ sở sản xuất kinh doanh, nông dân sản xuất giỏi tham gia dạy nghề cho người cao tuổi;</w:t>
      </w:r>
      <w:r w:rsidR="005859DF" w:rsidRPr="00F019C5">
        <w:rPr>
          <w:rFonts w:ascii="Times New Roman" w:eastAsia="Arial" w:hAnsi="Times New Roman" w:cs="Times New Roman"/>
          <w:sz w:val="28"/>
          <w:szCs w:val="28"/>
          <w:lang w:val="vi-VN"/>
        </w:rPr>
        <w:br/>
      </w:r>
      <w:r w:rsidR="00615FF0" w:rsidRPr="00F019C5">
        <w:rPr>
          <w:rFonts w:ascii="Times New Roman" w:eastAsia="Arial" w:hAnsi="Times New Roman" w:cs="Times New Roman"/>
          <w:sz w:val="28"/>
          <w:szCs w:val="28"/>
          <w:lang w:val="vi-VN"/>
        </w:rPr>
        <w:tab/>
      </w:r>
      <w:r w:rsidR="000139F2" w:rsidRPr="00F019C5">
        <w:rPr>
          <w:rFonts w:ascii="Times New Roman" w:eastAsia="Arial" w:hAnsi="Times New Roman" w:cs="Times New Roman"/>
          <w:sz w:val="28"/>
          <w:szCs w:val="28"/>
          <w:lang w:val="vi-VN"/>
        </w:rPr>
        <w:t xml:space="preserve">- </w:t>
      </w:r>
      <w:r w:rsidR="00615FF0" w:rsidRPr="00F019C5">
        <w:rPr>
          <w:rFonts w:ascii="Times New Roman" w:eastAsia="Arial" w:hAnsi="Times New Roman" w:cs="Times New Roman"/>
          <w:sz w:val="28"/>
          <w:szCs w:val="28"/>
          <w:lang w:val="vi-VN"/>
        </w:rPr>
        <w:t xml:space="preserve">Có kế hoạch cụ thể hỗ trợ nguồn lực, </w:t>
      </w:r>
      <w:r w:rsidR="009B1AF2" w:rsidRPr="00F019C5">
        <w:rPr>
          <w:rFonts w:ascii="Times New Roman" w:eastAsia="Arial" w:hAnsi="Times New Roman" w:cs="Times New Roman"/>
          <w:sz w:val="28"/>
          <w:szCs w:val="28"/>
          <w:lang w:val="vi-VN"/>
        </w:rPr>
        <w:t xml:space="preserve">thuế, đất đai, </w:t>
      </w:r>
      <w:r w:rsidR="00615FF0" w:rsidRPr="00F019C5">
        <w:rPr>
          <w:rFonts w:ascii="Times New Roman" w:eastAsia="Arial" w:hAnsi="Times New Roman" w:cs="Times New Roman"/>
          <w:sz w:val="28"/>
          <w:szCs w:val="28"/>
          <w:lang w:val="vi-VN"/>
        </w:rPr>
        <w:t>thị trường tiêu thụ sản phẩm do người cao tuổi làm ra. Có các chính sách hỗ trợ sản xuất, kinh doanh, nhằm khuyến khích, tạo điều kiện cho người cao tuổi tích cực tham gia lao động sản xuất, kinh doanh, đóng góp nhiều hơn nữa vào việc phát triển kinh tế - xã hội ở địa phương, đất nước.</w:t>
      </w:r>
    </w:p>
    <w:p w:rsidR="00615FF0" w:rsidRPr="00F019C5" w:rsidRDefault="00615FF0" w:rsidP="0054677A">
      <w:pPr>
        <w:spacing w:before="120" w:after="0" w:line="266" w:lineRule="auto"/>
        <w:jc w:val="both"/>
        <w:rPr>
          <w:rFonts w:ascii="Times New Roman" w:eastAsia="Arial" w:hAnsi="Times New Roman" w:cs="Times New Roman"/>
          <w:sz w:val="28"/>
          <w:szCs w:val="28"/>
          <w:lang w:val="vi-VN"/>
        </w:rPr>
      </w:pPr>
      <w:r w:rsidRPr="00F019C5">
        <w:rPr>
          <w:rFonts w:ascii="Times New Roman" w:eastAsia="Arial" w:hAnsi="Times New Roman" w:cs="Times New Roman"/>
          <w:sz w:val="28"/>
          <w:szCs w:val="28"/>
          <w:lang w:val="vi-VN"/>
        </w:rPr>
        <w:tab/>
      </w:r>
      <w:r w:rsidR="00BD6D95" w:rsidRPr="00F019C5">
        <w:rPr>
          <w:rFonts w:ascii="Times New Roman" w:eastAsia="Arial" w:hAnsi="Times New Roman" w:cs="Times New Roman"/>
          <w:sz w:val="28"/>
          <w:szCs w:val="28"/>
          <w:lang w:val="vi-VN"/>
        </w:rPr>
        <w:t>- Xây dựng các cơ sở đào tạo riêng cho người cao tuổi</w:t>
      </w:r>
      <w:r w:rsidR="00C12C17" w:rsidRPr="00F019C5">
        <w:rPr>
          <w:rFonts w:ascii="Times New Roman" w:eastAsia="Arial" w:hAnsi="Times New Roman" w:cs="Times New Roman"/>
          <w:sz w:val="28"/>
          <w:szCs w:val="28"/>
          <w:lang w:val="vi-VN"/>
        </w:rPr>
        <w:t>. Trước mắt cần xây dựng các mô hình thí điểm đào tạo nghề cho người cao tuổi</w:t>
      </w:r>
      <w:r w:rsidR="00BD6D95" w:rsidRPr="00F019C5">
        <w:rPr>
          <w:rFonts w:ascii="Times New Roman" w:eastAsia="Arial" w:hAnsi="Times New Roman" w:cs="Times New Roman"/>
          <w:sz w:val="28"/>
          <w:szCs w:val="28"/>
          <w:lang w:val="vi-VN"/>
        </w:rPr>
        <w:t xml:space="preserve">; biên tập các chương trình, nội dung, giáo án </w:t>
      </w:r>
      <w:r w:rsidR="00C12C17" w:rsidRPr="00F019C5">
        <w:rPr>
          <w:rFonts w:ascii="Times New Roman" w:eastAsia="Arial" w:hAnsi="Times New Roman" w:cs="Times New Roman"/>
          <w:sz w:val="28"/>
          <w:szCs w:val="28"/>
          <w:lang w:val="vi-VN"/>
        </w:rPr>
        <w:t xml:space="preserve">riêng </w:t>
      </w:r>
      <w:r w:rsidR="00BD6D95" w:rsidRPr="00F019C5">
        <w:rPr>
          <w:rFonts w:ascii="Times New Roman" w:eastAsia="Arial" w:hAnsi="Times New Roman" w:cs="Times New Roman"/>
          <w:sz w:val="28"/>
          <w:szCs w:val="28"/>
          <w:lang w:val="vi-VN"/>
        </w:rPr>
        <w:t>phục vụ cho công tác đào tạo nghề cho người cao tuổi phù hợp với nhu cầu, năng lực, sở trường, sức khỏe</w:t>
      </w:r>
      <w:r w:rsidR="00C12C17" w:rsidRPr="00F019C5">
        <w:rPr>
          <w:rFonts w:ascii="Times New Roman" w:eastAsia="Arial" w:hAnsi="Times New Roman" w:cs="Times New Roman"/>
          <w:sz w:val="28"/>
          <w:szCs w:val="28"/>
          <w:lang w:val="vi-VN"/>
        </w:rPr>
        <w:t>, tâm lý</w:t>
      </w:r>
      <w:r w:rsidR="00BD6D95" w:rsidRPr="00F019C5">
        <w:rPr>
          <w:rFonts w:ascii="Times New Roman" w:eastAsia="Arial" w:hAnsi="Times New Roman" w:cs="Times New Roman"/>
          <w:sz w:val="28"/>
          <w:szCs w:val="28"/>
          <w:lang w:val="vi-VN"/>
        </w:rPr>
        <w:t xml:space="preserve"> của người cao tuổi và nhu cầu lao động của xã hội;</w:t>
      </w:r>
    </w:p>
    <w:p w:rsidR="00DE0230" w:rsidRPr="00F019C5" w:rsidRDefault="00B113E6" w:rsidP="0054677A">
      <w:pPr>
        <w:spacing w:before="120" w:after="0" w:line="266" w:lineRule="auto"/>
        <w:jc w:val="both"/>
        <w:rPr>
          <w:rFonts w:ascii="Times New Roman" w:eastAsia="Arial" w:hAnsi="Times New Roman" w:cs="Times New Roman"/>
          <w:sz w:val="28"/>
          <w:szCs w:val="28"/>
          <w:lang w:val="vi-VN"/>
        </w:rPr>
      </w:pPr>
      <w:r w:rsidRPr="00F019C5">
        <w:rPr>
          <w:rFonts w:ascii="Times New Roman" w:eastAsia="Arial" w:hAnsi="Times New Roman" w:cs="Times New Roman"/>
          <w:sz w:val="28"/>
          <w:szCs w:val="28"/>
          <w:lang w:val="vi-VN"/>
        </w:rPr>
        <w:tab/>
        <w:t xml:space="preserve">- </w:t>
      </w:r>
      <w:r w:rsidR="005B499D" w:rsidRPr="00F019C5">
        <w:rPr>
          <w:rFonts w:ascii="Times New Roman" w:eastAsia="Arial" w:hAnsi="Times New Roman" w:cs="Times New Roman"/>
          <w:sz w:val="28"/>
          <w:szCs w:val="28"/>
          <w:lang w:val="vi-VN"/>
        </w:rPr>
        <w:t xml:space="preserve">Đối với các Câu lạc bộ Liên thế hệ tự giúp nhau: </w:t>
      </w:r>
      <w:r w:rsidRPr="00F019C5">
        <w:rPr>
          <w:rFonts w:ascii="Times New Roman" w:eastAsia="Arial" w:hAnsi="Times New Roman" w:cs="Times New Roman"/>
          <w:sz w:val="28"/>
          <w:szCs w:val="28"/>
          <w:lang w:val="vi-VN"/>
        </w:rPr>
        <w:t xml:space="preserve">Quan tâm đào tạo nghề cho các thành viên Câu lạc bộ Liên thế hệ tự giúp nhau, nhất là các thành viên vay vốn phát triển sản xuất – kinh doanh, nhằm nâng cao hiệu quả vốn vay, tạo điều kiện cho các thành viên Câu lạc bộ </w:t>
      </w:r>
      <w:r w:rsidR="005B499D" w:rsidRPr="00F019C5">
        <w:rPr>
          <w:rFonts w:ascii="Times New Roman" w:eastAsia="Arial" w:hAnsi="Times New Roman" w:cs="Times New Roman"/>
          <w:sz w:val="28"/>
          <w:szCs w:val="28"/>
          <w:lang w:val="vi-VN"/>
        </w:rPr>
        <w:t xml:space="preserve">phát triển sản xuất – kinh doanh, </w:t>
      </w:r>
      <w:r w:rsidR="00DE0230" w:rsidRPr="00F019C5">
        <w:rPr>
          <w:rFonts w:ascii="Times New Roman" w:eastAsia="Arial" w:hAnsi="Times New Roman" w:cs="Times New Roman"/>
          <w:sz w:val="28"/>
          <w:szCs w:val="28"/>
          <w:lang w:val="vi-VN"/>
        </w:rPr>
        <w:t>xóa đói, giảm nghèo, nâng cao chất lượng cuộc sống;</w:t>
      </w:r>
    </w:p>
    <w:p w:rsidR="00B113E6" w:rsidRPr="00F019C5" w:rsidRDefault="00DE0230" w:rsidP="0054677A">
      <w:pPr>
        <w:spacing w:before="120" w:after="0" w:line="266" w:lineRule="auto"/>
        <w:jc w:val="both"/>
        <w:rPr>
          <w:rFonts w:ascii="Times New Roman" w:eastAsia="Arial" w:hAnsi="Times New Roman" w:cs="Times New Roman"/>
          <w:sz w:val="28"/>
          <w:szCs w:val="28"/>
          <w:lang w:val="vi-VN"/>
        </w:rPr>
      </w:pPr>
      <w:r w:rsidRPr="00F019C5">
        <w:rPr>
          <w:rFonts w:ascii="Times New Roman" w:eastAsia="Arial" w:hAnsi="Times New Roman" w:cs="Times New Roman"/>
          <w:sz w:val="28"/>
          <w:szCs w:val="28"/>
          <w:lang w:val="vi-VN"/>
        </w:rPr>
        <w:tab/>
        <w:t xml:space="preserve">- Đẩy mạnh hợp tác quốc tế, tranh thủ sự hỗ trợ, giúp đỡ của các tổ chức quốc tế đầu tư, chia xẻ kinh nghiệm trong việc đào tạo nghề cho người cao tuổi; </w:t>
      </w:r>
    </w:p>
    <w:p w:rsidR="00BD6D95" w:rsidRPr="00F019C5" w:rsidRDefault="00BD6D95" w:rsidP="0054677A">
      <w:pPr>
        <w:spacing w:before="120" w:after="0" w:line="266" w:lineRule="auto"/>
        <w:jc w:val="both"/>
        <w:rPr>
          <w:rFonts w:ascii="Times New Roman" w:eastAsia="Arial" w:hAnsi="Times New Roman" w:cs="Times New Roman"/>
          <w:sz w:val="28"/>
          <w:szCs w:val="28"/>
          <w:lang w:val="vi-VN"/>
        </w:rPr>
      </w:pPr>
      <w:r w:rsidRPr="00F019C5">
        <w:rPr>
          <w:rFonts w:ascii="Times New Roman" w:eastAsia="Arial" w:hAnsi="Times New Roman" w:cs="Times New Roman"/>
          <w:sz w:val="28"/>
          <w:szCs w:val="28"/>
          <w:lang w:val="vi-VN"/>
        </w:rPr>
        <w:tab/>
      </w:r>
      <w:r w:rsidR="000878AF" w:rsidRPr="00F019C5">
        <w:rPr>
          <w:rFonts w:ascii="Times New Roman" w:eastAsia="Arial" w:hAnsi="Times New Roman" w:cs="Times New Roman"/>
          <w:sz w:val="28"/>
          <w:szCs w:val="28"/>
          <w:lang w:val="vi-VN"/>
        </w:rPr>
        <w:t xml:space="preserve">- Định kỳ sơ kết, tổng kết, đánh giá kết quả công tác đào tạo nghề cho người cao tuổi. Trên cơ sở đó, rút ra những kinh nghiệm, bài học, nhằm nâng </w:t>
      </w:r>
      <w:r w:rsidR="000878AF" w:rsidRPr="00F019C5">
        <w:rPr>
          <w:rFonts w:ascii="Times New Roman" w:eastAsia="Arial" w:hAnsi="Times New Roman" w:cs="Times New Roman"/>
          <w:sz w:val="28"/>
          <w:szCs w:val="28"/>
          <w:lang w:val="vi-VN"/>
        </w:rPr>
        <w:lastRenderedPageBreak/>
        <w:t>cao chất lượng đào tạo nghề cho người cao tuổi, đáp ứng yêu cầu phát triển kinh tế - xã hội và hội nhập quốc tế.</w:t>
      </w:r>
    </w:p>
    <w:p w:rsidR="00A00058" w:rsidRPr="00F019C5" w:rsidRDefault="002C7DA8" w:rsidP="0054677A">
      <w:pPr>
        <w:spacing w:before="120" w:after="0" w:line="266" w:lineRule="auto"/>
        <w:jc w:val="both"/>
        <w:rPr>
          <w:rFonts w:ascii="Times New Roman" w:eastAsia="Arial" w:hAnsi="Times New Roman" w:cs="Times New Roman"/>
          <w:sz w:val="28"/>
          <w:szCs w:val="28"/>
          <w:lang w:val="vi-VN"/>
        </w:rPr>
      </w:pPr>
      <w:r w:rsidRPr="00F019C5">
        <w:rPr>
          <w:rFonts w:ascii="Times New Roman" w:eastAsia="Arial" w:hAnsi="Times New Roman" w:cs="Times New Roman"/>
          <w:sz w:val="28"/>
          <w:szCs w:val="28"/>
          <w:lang w:val="vi-VN"/>
        </w:rPr>
        <w:tab/>
        <w:t xml:space="preserve">Có thể nói: Trong điều kiện già hóa dân số nhanh như hiện nay, thì số người cao tuổi ngày càng ra tăng. Trong khi đó, đa số người cao tuổi </w:t>
      </w:r>
      <w:r w:rsidR="00DE5379" w:rsidRPr="00F019C5">
        <w:rPr>
          <w:rFonts w:ascii="Times New Roman" w:eastAsia="Arial" w:hAnsi="Times New Roman" w:cs="Times New Roman"/>
          <w:sz w:val="28"/>
          <w:szCs w:val="28"/>
          <w:lang w:val="vi-VN"/>
        </w:rPr>
        <w:t xml:space="preserve">lại </w:t>
      </w:r>
      <w:r w:rsidRPr="00F019C5">
        <w:rPr>
          <w:rFonts w:ascii="Times New Roman" w:eastAsia="Arial" w:hAnsi="Times New Roman" w:cs="Times New Roman"/>
          <w:sz w:val="28"/>
          <w:szCs w:val="28"/>
          <w:lang w:val="vi-VN"/>
        </w:rPr>
        <w:t xml:space="preserve">có kiến thức, kinh nghiệm, có nhu cầu tiếp tục được lao động và cống hiến. Mặt khác, qua thực tế đã chứng minh: Thông qua kết quả lao động sản xuất, kinh doanh, người lao động đã đóng góp xứng đáng vào việc phát triển kinh tế - xã hội, xóa đói, giảm nghèo, tạo công ăn việc làm cho nhiều lao động. </w:t>
      </w:r>
      <w:r w:rsidR="00A00058" w:rsidRPr="00F019C5">
        <w:rPr>
          <w:rFonts w:ascii="Times New Roman" w:eastAsia="Arial" w:hAnsi="Times New Roman" w:cs="Times New Roman"/>
          <w:sz w:val="28"/>
          <w:szCs w:val="28"/>
          <w:lang w:val="vi-VN"/>
        </w:rPr>
        <w:t>Xu hướng người cao tuổi có nhu cầu, nguyện vọng được tiếp tục lao động ngày càng ra tăng. Vì vậy, để giúp người cao tuổi có thể nâng cao chất lượng, hiệu quả lao động, thì việc quan tâm phát triển đào tạo nghề cho người cao tuổi là rất cần thiết. Tiến hành đào tạo nghề cho người cao tuổi sẽ</w:t>
      </w:r>
      <w:r w:rsidR="00DE5379" w:rsidRPr="00F019C5">
        <w:rPr>
          <w:rFonts w:ascii="Times New Roman" w:eastAsia="Arial" w:hAnsi="Times New Roman" w:cs="Times New Roman"/>
          <w:sz w:val="28"/>
          <w:szCs w:val="28"/>
          <w:lang w:val="vi-VN"/>
        </w:rPr>
        <w:t xml:space="preserve"> đe</w:t>
      </w:r>
      <w:r w:rsidR="00A00058" w:rsidRPr="00F019C5">
        <w:rPr>
          <w:rFonts w:ascii="Times New Roman" w:eastAsia="Arial" w:hAnsi="Times New Roman" w:cs="Times New Roman"/>
          <w:sz w:val="28"/>
          <w:szCs w:val="28"/>
          <w:lang w:val="vi-VN"/>
        </w:rPr>
        <w:t>m lại hiệu quả thiết thực</w:t>
      </w:r>
      <w:r w:rsidR="00DE5379" w:rsidRPr="00F019C5">
        <w:rPr>
          <w:rFonts w:ascii="Times New Roman" w:eastAsia="Arial" w:hAnsi="Times New Roman" w:cs="Times New Roman"/>
          <w:sz w:val="28"/>
          <w:szCs w:val="28"/>
          <w:lang w:val="vi-VN"/>
        </w:rPr>
        <w:t xml:space="preserve"> cho chính bản thân người cao tuổi cũng như của xã hội</w:t>
      </w:r>
      <w:r w:rsidR="00A00058" w:rsidRPr="00F019C5">
        <w:rPr>
          <w:rFonts w:ascii="Times New Roman" w:eastAsia="Arial" w:hAnsi="Times New Roman" w:cs="Times New Roman"/>
          <w:sz w:val="28"/>
          <w:szCs w:val="28"/>
          <w:lang w:val="vi-VN"/>
        </w:rPr>
        <w:t xml:space="preserve">. </w:t>
      </w:r>
    </w:p>
    <w:p w:rsidR="002C7DA8" w:rsidRPr="00F019C5" w:rsidRDefault="00A00058" w:rsidP="0054677A">
      <w:pPr>
        <w:spacing w:before="120" w:after="0" w:line="266" w:lineRule="auto"/>
        <w:jc w:val="both"/>
        <w:rPr>
          <w:rFonts w:ascii="Times New Roman" w:eastAsia="Arial" w:hAnsi="Times New Roman" w:cs="Times New Roman"/>
          <w:sz w:val="28"/>
          <w:szCs w:val="28"/>
          <w:lang w:val="vi-VN"/>
        </w:rPr>
      </w:pPr>
      <w:r w:rsidRPr="00F019C5">
        <w:rPr>
          <w:rFonts w:ascii="Times New Roman" w:eastAsia="Arial" w:hAnsi="Times New Roman" w:cs="Times New Roman"/>
          <w:sz w:val="28"/>
          <w:szCs w:val="28"/>
          <w:lang w:val="vi-VN"/>
        </w:rPr>
        <w:tab/>
        <w:t xml:space="preserve">Vì vậy, Đảng và Nhà nước cần quan tâm hơn nữa đến công tác </w:t>
      </w:r>
      <w:r w:rsidR="00DE5379" w:rsidRPr="00F019C5">
        <w:rPr>
          <w:rFonts w:ascii="Times New Roman" w:eastAsia="Arial" w:hAnsi="Times New Roman" w:cs="Times New Roman"/>
          <w:sz w:val="28"/>
          <w:szCs w:val="28"/>
          <w:lang w:val="vi-VN"/>
        </w:rPr>
        <w:t xml:space="preserve">lãnh đạo, chỉ đạo, đầu tư thỏa đáng cho công tác </w:t>
      </w:r>
      <w:r w:rsidRPr="00F019C5">
        <w:rPr>
          <w:rFonts w:ascii="Times New Roman" w:eastAsia="Arial" w:hAnsi="Times New Roman" w:cs="Times New Roman"/>
          <w:sz w:val="28"/>
          <w:szCs w:val="28"/>
          <w:lang w:val="vi-VN"/>
        </w:rPr>
        <w:t>đào tạo nghề cho người cao tuổi</w:t>
      </w:r>
      <w:r w:rsidR="00CF7C9C" w:rsidRPr="00F019C5">
        <w:rPr>
          <w:rFonts w:ascii="Times New Roman" w:eastAsia="Arial" w:hAnsi="Times New Roman" w:cs="Times New Roman"/>
          <w:sz w:val="28"/>
          <w:szCs w:val="28"/>
          <w:lang w:val="vi-VN"/>
        </w:rPr>
        <w:t xml:space="preserve"> ở Việt Nam (nói chung) và tỉnh Bắc Ninh (nói riêng)</w:t>
      </w:r>
      <w:r w:rsidRPr="00F019C5">
        <w:rPr>
          <w:rFonts w:ascii="Times New Roman" w:eastAsia="Arial" w:hAnsi="Times New Roman" w:cs="Times New Roman"/>
          <w:sz w:val="28"/>
          <w:szCs w:val="28"/>
          <w:lang w:val="vi-VN"/>
        </w:rPr>
        <w:t>.</w:t>
      </w:r>
    </w:p>
    <w:p w:rsidR="0011257D" w:rsidRPr="00F019C5" w:rsidRDefault="00B31AD5" w:rsidP="0054677A">
      <w:pPr>
        <w:spacing w:before="120" w:after="0" w:line="266" w:lineRule="auto"/>
        <w:jc w:val="both"/>
        <w:rPr>
          <w:rFonts w:ascii="Times New Roman" w:eastAsia="Arial" w:hAnsi="Times New Roman" w:cs="Times New Roman"/>
          <w:sz w:val="28"/>
          <w:szCs w:val="28"/>
          <w:lang w:val="vi-VN"/>
        </w:rPr>
      </w:pPr>
      <w:r w:rsidRPr="00F019C5">
        <w:rPr>
          <w:rFonts w:ascii="Times New Roman" w:eastAsia="Arial" w:hAnsi="Times New Roman" w:cs="Times New Roman"/>
          <w:sz w:val="28"/>
          <w:szCs w:val="28"/>
          <w:lang w:val="vi-VN"/>
        </w:rPr>
        <w:tab/>
        <w:t>Về phần mình, Hội Người cao tuổi các cấp tỉnh Bắc Ninh trên cơ sở chức năng, nhiệm vụ, quyền hạn cuả mình, sẽ tích cực triển khai thực hiện, phối hợp, hợp tác với các cơ quan chức năng và các tổ chức quốc tế để triển khai thực hiện công tác đào tạo nghề cho người cao tuổi theo các chương trình, kế hoạch, đề án khi được cấp có thẩm quyền phê duyệ</w:t>
      </w:r>
      <w:r w:rsidR="00332E24" w:rsidRPr="00F019C5">
        <w:rPr>
          <w:rFonts w:ascii="Times New Roman" w:eastAsia="Arial" w:hAnsi="Times New Roman" w:cs="Times New Roman"/>
          <w:sz w:val="28"/>
          <w:szCs w:val="28"/>
          <w:lang w:val="vi-VN"/>
        </w:rPr>
        <w:t>t.</w:t>
      </w:r>
    </w:p>
    <w:p w:rsidR="00332E24" w:rsidRPr="00F019C5" w:rsidRDefault="00332E24" w:rsidP="0054677A">
      <w:pPr>
        <w:spacing w:before="120" w:after="0" w:line="266" w:lineRule="auto"/>
        <w:jc w:val="both"/>
        <w:rPr>
          <w:rFonts w:ascii="Times New Roman" w:eastAsia="Arial" w:hAnsi="Times New Roman" w:cs="Times New Roman"/>
          <w:sz w:val="28"/>
          <w:szCs w:val="28"/>
          <w:lang w:val="vi-VN"/>
        </w:rPr>
      </w:pPr>
      <w:r w:rsidRPr="00F019C5">
        <w:rPr>
          <w:rFonts w:ascii="Times New Roman" w:eastAsia="Arial" w:hAnsi="Times New Roman" w:cs="Times New Roman"/>
          <w:sz w:val="28"/>
          <w:szCs w:val="28"/>
          <w:lang w:val="vi-VN"/>
        </w:rPr>
        <w:tab/>
        <w:t>Hy vọng rằng trong thời gian gian tới, công tác đào tạo nghề cho người cao tuổi sẽ được quan tâm đúng mức, nhằm tạo điều kiện cho người cao tuổi được tiếp cận với những kiến thức, kỹ năng sản xuất, kinh doanh tiên tiến, hiện đại, phù hợp với yêu cầu hội nhập kinh tế thế giới, nhằm giúp cho người cao tuổi phát triển sản xuất kinh doanh hiệu quả hơn</w:t>
      </w:r>
      <w:r w:rsidR="000D2EE3" w:rsidRPr="00F019C5">
        <w:rPr>
          <w:rFonts w:ascii="Times New Roman" w:eastAsia="Arial" w:hAnsi="Times New Roman" w:cs="Times New Roman"/>
          <w:sz w:val="28"/>
          <w:szCs w:val="28"/>
          <w:lang w:val="vi-VN"/>
        </w:rPr>
        <w:t>; góp phần tăng thu nhập, xóa đói, giảm nghèo, nâng cao chất lượng cuộc sống vật chất, tinh thần cho người cao tuổi; để người cao tuổi thật sự được sống vui, sống khỏe, sống hạnh phúc trong gia đình và xã hội./.</w:t>
      </w:r>
    </w:p>
    <w:p w:rsidR="00BB3433" w:rsidRPr="00F019C5" w:rsidRDefault="00BB3433" w:rsidP="0011686B">
      <w:pPr>
        <w:spacing w:before="120" w:after="0" w:line="266" w:lineRule="auto"/>
        <w:ind w:firstLine="720"/>
        <w:jc w:val="both"/>
        <w:rPr>
          <w:rFonts w:ascii="Times New Roman" w:eastAsia="Arial" w:hAnsi="Times New Roman" w:cs="Times New Roman"/>
          <w:sz w:val="28"/>
          <w:szCs w:val="28"/>
          <w:lang w:val="vi-VN"/>
        </w:rPr>
      </w:pPr>
    </w:p>
    <w:p w:rsidR="00E105EE" w:rsidRPr="00F019C5" w:rsidRDefault="00E105EE" w:rsidP="00C05D60">
      <w:pPr>
        <w:jc w:val="both"/>
        <w:rPr>
          <w:rFonts w:ascii="Times New Roman" w:hAnsi="Times New Roman" w:cs="Times New Roman"/>
          <w:b/>
          <w:sz w:val="28"/>
          <w:szCs w:val="28"/>
          <w:lang w:val="vi-VN"/>
        </w:rPr>
      </w:pPr>
    </w:p>
    <w:p w:rsidR="00E105EE" w:rsidRPr="00F019C5" w:rsidRDefault="00E105EE" w:rsidP="00C05D60">
      <w:pPr>
        <w:jc w:val="both"/>
        <w:rPr>
          <w:rFonts w:ascii="Times New Roman" w:hAnsi="Times New Roman" w:cs="Times New Roman"/>
          <w:b/>
          <w:sz w:val="28"/>
          <w:szCs w:val="28"/>
          <w:lang w:val="vi-VN"/>
        </w:rPr>
      </w:pPr>
    </w:p>
    <w:p w:rsidR="009771EE" w:rsidRPr="00F019C5" w:rsidRDefault="009771EE" w:rsidP="00440371">
      <w:pPr>
        <w:jc w:val="both"/>
        <w:rPr>
          <w:rFonts w:ascii="Times New Roman" w:hAnsi="Times New Roman" w:cs="Times New Roman"/>
          <w:sz w:val="28"/>
          <w:szCs w:val="28"/>
          <w:lang w:val="vi-VN"/>
        </w:rPr>
      </w:pPr>
      <w:r w:rsidRPr="00F019C5">
        <w:rPr>
          <w:rFonts w:ascii="Times New Roman" w:hAnsi="Times New Roman" w:cs="Times New Roman"/>
          <w:sz w:val="28"/>
          <w:szCs w:val="28"/>
          <w:lang w:val="vi-VN"/>
        </w:rPr>
        <w:tab/>
      </w:r>
    </w:p>
    <w:sectPr w:rsidR="009771EE" w:rsidRPr="00F019C5" w:rsidSect="00F019C5">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56D" w:rsidRDefault="005F256D" w:rsidP="00F019C5">
      <w:pPr>
        <w:spacing w:after="0" w:line="240" w:lineRule="auto"/>
      </w:pPr>
      <w:r>
        <w:separator/>
      </w:r>
    </w:p>
  </w:endnote>
  <w:endnote w:type="continuationSeparator" w:id="1">
    <w:p w:rsidR="005F256D" w:rsidRDefault="005F256D" w:rsidP="00F01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56D" w:rsidRDefault="005F256D" w:rsidP="00F019C5">
      <w:pPr>
        <w:spacing w:after="0" w:line="240" w:lineRule="auto"/>
      </w:pPr>
      <w:r>
        <w:separator/>
      </w:r>
    </w:p>
  </w:footnote>
  <w:footnote w:type="continuationSeparator" w:id="1">
    <w:p w:rsidR="005F256D" w:rsidRDefault="005F256D" w:rsidP="00F019C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FB04EE"/>
    <w:rsid w:val="0000199A"/>
    <w:rsid w:val="00002E8A"/>
    <w:rsid w:val="000139F2"/>
    <w:rsid w:val="000873F0"/>
    <w:rsid w:val="000878AF"/>
    <w:rsid w:val="000A505A"/>
    <w:rsid w:val="000B323C"/>
    <w:rsid w:val="000B5539"/>
    <w:rsid w:val="000D2EE3"/>
    <w:rsid w:val="000F74DA"/>
    <w:rsid w:val="0011257D"/>
    <w:rsid w:val="0011686B"/>
    <w:rsid w:val="00162A07"/>
    <w:rsid w:val="001761EB"/>
    <w:rsid w:val="00180420"/>
    <w:rsid w:val="001C7A75"/>
    <w:rsid w:val="001D24AD"/>
    <w:rsid w:val="002001E8"/>
    <w:rsid w:val="00252E03"/>
    <w:rsid w:val="00267810"/>
    <w:rsid w:val="002B3213"/>
    <w:rsid w:val="002C769D"/>
    <w:rsid w:val="002C7DA8"/>
    <w:rsid w:val="002E3355"/>
    <w:rsid w:val="002F342C"/>
    <w:rsid w:val="002F5BA6"/>
    <w:rsid w:val="003031DC"/>
    <w:rsid w:val="00332E24"/>
    <w:rsid w:val="003844F9"/>
    <w:rsid w:val="003A069B"/>
    <w:rsid w:val="003B7B8B"/>
    <w:rsid w:val="0040158D"/>
    <w:rsid w:val="00407DC5"/>
    <w:rsid w:val="00440371"/>
    <w:rsid w:val="00473B40"/>
    <w:rsid w:val="004801C0"/>
    <w:rsid w:val="00490214"/>
    <w:rsid w:val="004E1AEF"/>
    <w:rsid w:val="00526004"/>
    <w:rsid w:val="0054677A"/>
    <w:rsid w:val="00560563"/>
    <w:rsid w:val="0057515A"/>
    <w:rsid w:val="005859DF"/>
    <w:rsid w:val="005B499D"/>
    <w:rsid w:val="005B749C"/>
    <w:rsid w:val="005C3BD3"/>
    <w:rsid w:val="005F256D"/>
    <w:rsid w:val="00611E85"/>
    <w:rsid w:val="00615FF0"/>
    <w:rsid w:val="00621C9A"/>
    <w:rsid w:val="00636E3F"/>
    <w:rsid w:val="006530BD"/>
    <w:rsid w:val="00657D96"/>
    <w:rsid w:val="0066609E"/>
    <w:rsid w:val="006B3DB4"/>
    <w:rsid w:val="006B7DE2"/>
    <w:rsid w:val="006E0289"/>
    <w:rsid w:val="00707708"/>
    <w:rsid w:val="007350E9"/>
    <w:rsid w:val="00781D46"/>
    <w:rsid w:val="00796CCF"/>
    <w:rsid w:val="007A56C0"/>
    <w:rsid w:val="007B0241"/>
    <w:rsid w:val="007B0ECF"/>
    <w:rsid w:val="007C210A"/>
    <w:rsid w:val="008045A6"/>
    <w:rsid w:val="00833658"/>
    <w:rsid w:val="00837102"/>
    <w:rsid w:val="0083794B"/>
    <w:rsid w:val="00842605"/>
    <w:rsid w:val="008F1B3C"/>
    <w:rsid w:val="0094400E"/>
    <w:rsid w:val="009771EE"/>
    <w:rsid w:val="009B1AF2"/>
    <w:rsid w:val="009C2149"/>
    <w:rsid w:val="00A00058"/>
    <w:rsid w:val="00A15DBC"/>
    <w:rsid w:val="00A4025A"/>
    <w:rsid w:val="00B113E6"/>
    <w:rsid w:val="00B12B6B"/>
    <w:rsid w:val="00B175E9"/>
    <w:rsid w:val="00B31AD5"/>
    <w:rsid w:val="00B82479"/>
    <w:rsid w:val="00BB3433"/>
    <w:rsid w:val="00BC051C"/>
    <w:rsid w:val="00BD3987"/>
    <w:rsid w:val="00BD6D95"/>
    <w:rsid w:val="00BE2ED3"/>
    <w:rsid w:val="00C05D60"/>
    <w:rsid w:val="00C12C17"/>
    <w:rsid w:val="00C26FB0"/>
    <w:rsid w:val="00C36AA9"/>
    <w:rsid w:val="00C63F4F"/>
    <w:rsid w:val="00CD26A5"/>
    <w:rsid w:val="00CF7C9C"/>
    <w:rsid w:val="00D12395"/>
    <w:rsid w:val="00D14CCC"/>
    <w:rsid w:val="00D359BB"/>
    <w:rsid w:val="00D943E6"/>
    <w:rsid w:val="00DA05D1"/>
    <w:rsid w:val="00DA4891"/>
    <w:rsid w:val="00DA676E"/>
    <w:rsid w:val="00DB1FB1"/>
    <w:rsid w:val="00DC0521"/>
    <w:rsid w:val="00DE0230"/>
    <w:rsid w:val="00DE5379"/>
    <w:rsid w:val="00E105EE"/>
    <w:rsid w:val="00EA7639"/>
    <w:rsid w:val="00ED314D"/>
    <w:rsid w:val="00EF238D"/>
    <w:rsid w:val="00EF7C58"/>
    <w:rsid w:val="00F017B1"/>
    <w:rsid w:val="00F019C5"/>
    <w:rsid w:val="00F41075"/>
    <w:rsid w:val="00F53018"/>
    <w:rsid w:val="00F73EA5"/>
    <w:rsid w:val="00FB04EE"/>
    <w:rsid w:val="00FC4E54"/>
    <w:rsid w:val="00FE54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D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19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19C5"/>
  </w:style>
  <w:style w:type="paragraph" w:styleId="Footer">
    <w:name w:val="footer"/>
    <w:basedOn w:val="Normal"/>
    <w:link w:val="FooterChar"/>
    <w:uiPriority w:val="99"/>
    <w:semiHidden/>
    <w:unhideWhenUsed/>
    <w:rsid w:val="00F019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19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IT</cp:lastModifiedBy>
  <cp:revision>39</cp:revision>
  <dcterms:created xsi:type="dcterms:W3CDTF">2023-09-22T02:40:00Z</dcterms:created>
  <dcterms:modified xsi:type="dcterms:W3CDTF">2023-09-22T03:25:00Z</dcterms:modified>
</cp:coreProperties>
</file>